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98" w:rsidRDefault="00730298"/>
    <w:p w:rsidR="00E96453" w:rsidRDefault="00E96453"/>
    <w:p w:rsidR="00E96453" w:rsidRDefault="00E96453" w:rsidP="004A42C4">
      <w:pPr>
        <w:pStyle w:val="berschrift1"/>
        <w:spacing w:after="240"/>
        <w:rPr>
          <w:rFonts w:ascii="Arial" w:hAnsi="Arial" w:cs="Arial"/>
        </w:rPr>
      </w:pPr>
    </w:p>
    <w:p w:rsidR="00730298" w:rsidRPr="00C87F21" w:rsidRDefault="00730298" w:rsidP="004A42C4">
      <w:pPr>
        <w:pStyle w:val="berschrift1"/>
        <w:spacing w:after="240"/>
        <w:rPr>
          <w:rFonts w:ascii="Arial" w:hAnsi="Arial" w:cs="Arial"/>
        </w:rPr>
      </w:pPr>
      <w:r w:rsidRPr="00C87F21">
        <w:rPr>
          <w:rFonts w:ascii="Arial" w:hAnsi="Arial" w:cs="Arial"/>
        </w:rPr>
        <w:t>De-</w:t>
      </w:r>
      <w:proofErr w:type="spellStart"/>
      <w:r w:rsidRPr="00C87F21">
        <w:rPr>
          <w:rFonts w:ascii="Arial" w:hAnsi="Arial" w:cs="Arial"/>
        </w:rPr>
        <w:t>minimis</w:t>
      </w:r>
      <w:proofErr w:type="spellEnd"/>
      <w:r w:rsidRPr="00C87F21">
        <w:rPr>
          <w:rFonts w:ascii="Arial" w:hAnsi="Arial" w:cs="Arial"/>
        </w:rPr>
        <w:t>- Bescheinigung</w:t>
      </w:r>
    </w:p>
    <w:p w:rsidR="004A42C4" w:rsidRDefault="004A42C4" w:rsidP="004A42C4">
      <w:pPr>
        <w:spacing w:line="36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für </w:t>
      </w:r>
      <w:r w:rsidR="00E96453">
        <w:rPr>
          <w:rFonts w:ascii="Arial" w:hAnsi="Arial" w:cs="Arial"/>
          <w:sz w:val="24"/>
        </w:rPr>
        <w:t>..............................................................................</w:t>
      </w:r>
    </w:p>
    <w:p w:rsidR="004A42C4" w:rsidRPr="004A42C4" w:rsidRDefault="004A42C4" w:rsidP="004A42C4">
      <w:pPr>
        <w:spacing w:line="360" w:lineRule="auto"/>
        <w:jc w:val="center"/>
        <w:rPr>
          <w:rFonts w:ascii="Arial" w:hAnsi="Arial" w:cs="Arial"/>
          <w:sz w:val="24"/>
        </w:rPr>
      </w:pPr>
    </w:p>
    <w:p w:rsidR="004349D7" w:rsidRDefault="00730298" w:rsidP="004349D7">
      <w:pPr>
        <w:pStyle w:val="Textkrper"/>
        <w:spacing w:line="360" w:lineRule="auto"/>
        <w:rPr>
          <w:rFonts w:ascii="Arial" w:hAnsi="Arial" w:cs="Arial"/>
        </w:rPr>
      </w:pPr>
      <w:r w:rsidRPr="00C87F21">
        <w:rPr>
          <w:rFonts w:ascii="Arial" w:hAnsi="Arial" w:cs="Arial"/>
        </w:rPr>
        <w:t xml:space="preserve">Bei der bewilligten </w:t>
      </w:r>
      <w:r w:rsidR="00E96453">
        <w:rPr>
          <w:rFonts w:ascii="Arial" w:hAnsi="Arial" w:cs="Arial"/>
        </w:rPr>
        <w:t>Förderung</w:t>
      </w:r>
      <w:r w:rsidRPr="00C87F21">
        <w:rPr>
          <w:rFonts w:ascii="Arial" w:hAnsi="Arial" w:cs="Arial"/>
        </w:rPr>
        <w:t xml:space="preserve"> handelt es sich um eine </w:t>
      </w:r>
      <w:r w:rsidRPr="00203C66">
        <w:rPr>
          <w:rFonts w:ascii="Arial" w:hAnsi="Arial" w:cs="Arial"/>
          <w:b/>
        </w:rPr>
        <w:t>De-</w:t>
      </w:r>
      <w:proofErr w:type="spellStart"/>
      <w:r w:rsidRPr="00203C66">
        <w:rPr>
          <w:rFonts w:ascii="Arial" w:hAnsi="Arial" w:cs="Arial"/>
          <w:b/>
        </w:rPr>
        <w:t>minimis</w:t>
      </w:r>
      <w:proofErr w:type="spellEnd"/>
      <w:r w:rsidRPr="00203C66">
        <w:rPr>
          <w:rFonts w:ascii="Arial" w:hAnsi="Arial" w:cs="Arial"/>
          <w:b/>
        </w:rPr>
        <w:t>-Beihilfe im Si</w:t>
      </w:r>
      <w:r w:rsidRPr="00203C66">
        <w:rPr>
          <w:rFonts w:ascii="Arial" w:hAnsi="Arial" w:cs="Arial"/>
          <w:b/>
        </w:rPr>
        <w:t>n</w:t>
      </w:r>
      <w:r w:rsidRPr="00203C66">
        <w:rPr>
          <w:rFonts w:ascii="Arial" w:hAnsi="Arial" w:cs="Arial"/>
          <w:b/>
        </w:rPr>
        <w:t xml:space="preserve">ne der </w:t>
      </w:r>
      <w:r w:rsidR="006A2274" w:rsidRPr="00203C66">
        <w:rPr>
          <w:rFonts w:ascii="Arial" w:hAnsi="Arial" w:cs="Arial"/>
          <w:b/>
        </w:rPr>
        <w:t>Verordnung (E</w:t>
      </w:r>
      <w:r w:rsidR="00075CEC" w:rsidRPr="00203C66">
        <w:rPr>
          <w:rFonts w:ascii="Arial" w:hAnsi="Arial" w:cs="Arial"/>
          <w:b/>
        </w:rPr>
        <w:t>U) Nr. 1407/2013</w:t>
      </w:r>
      <w:r w:rsidR="0038116A" w:rsidRPr="00203C66">
        <w:rPr>
          <w:rStyle w:val="Endnotenzeichen"/>
          <w:rFonts w:ascii="Arial" w:hAnsi="Arial" w:cs="Arial"/>
          <w:b/>
        </w:rPr>
        <w:endnoteReference w:id="1"/>
      </w:r>
      <w:r w:rsidR="0038116A" w:rsidRPr="00203C66">
        <w:rPr>
          <w:rFonts w:ascii="Arial" w:hAnsi="Arial" w:cs="Arial"/>
          <w:b/>
        </w:rPr>
        <w:t>.</w:t>
      </w:r>
      <w:r w:rsidR="00312A3A">
        <w:rPr>
          <w:rFonts w:ascii="Arial" w:hAnsi="Arial" w:cs="Arial"/>
        </w:rPr>
        <w:t xml:space="preserve"> </w:t>
      </w:r>
    </w:p>
    <w:p w:rsidR="00E96453" w:rsidRDefault="00E96453" w:rsidP="004349D7">
      <w:pPr>
        <w:pStyle w:val="Textkrper"/>
        <w:spacing w:line="360" w:lineRule="auto"/>
        <w:rPr>
          <w:rFonts w:ascii="Arial" w:hAnsi="Arial" w:cs="Arial"/>
        </w:rPr>
      </w:pPr>
    </w:p>
    <w:p w:rsidR="00806560" w:rsidRPr="00806560" w:rsidRDefault="002F62A2" w:rsidP="008932D1">
      <w:pPr>
        <w:pStyle w:val="Textkrper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06560">
        <w:rPr>
          <w:rFonts w:ascii="Arial" w:hAnsi="Arial" w:cs="Arial"/>
          <w:b/>
        </w:rPr>
        <w:t>. Angaben zu bisherigen De-</w:t>
      </w:r>
      <w:proofErr w:type="spellStart"/>
      <w:r w:rsidR="00806560">
        <w:rPr>
          <w:rFonts w:ascii="Arial" w:hAnsi="Arial" w:cs="Arial"/>
          <w:b/>
        </w:rPr>
        <w:t>minimis</w:t>
      </w:r>
      <w:proofErr w:type="spellEnd"/>
      <w:r w:rsidR="00806560">
        <w:rPr>
          <w:rFonts w:ascii="Arial" w:hAnsi="Arial" w:cs="Arial"/>
          <w:b/>
        </w:rPr>
        <w:t>-Förderungen:</w:t>
      </w:r>
    </w:p>
    <w:p w:rsidR="00806560" w:rsidRDefault="00C33B80" w:rsidP="008932D1">
      <w:pPr>
        <w:pStyle w:val="Textkrp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Nach den</w:t>
      </w:r>
      <w:r w:rsidR="00285A9F">
        <w:rPr>
          <w:rFonts w:ascii="Arial" w:hAnsi="Arial" w:cs="Arial"/>
        </w:rPr>
        <w:t xml:space="preserve"> Angaben </w:t>
      </w:r>
      <w:r w:rsidR="004A42C4">
        <w:rPr>
          <w:rFonts w:ascii="Arial" w:hAnsi="Arial" w:cs="Arial"/>
        </w:rPr>
        <w:t xml:space="preserve">des </w:t>
      </w:r>
      <w:r w:rsidR="00E96453">
        <w:rPr>
          <w:rFonts w:ascii="Arial" w:hAnsi="Arial" w:cs="Arial"/>
        </w:rPr>
        <w:t>Projektteilnehmers</w:t>
      </w:r>
      <w:r>
        <w:rPr>
          <w:rFonts w:ascii="Arial" w:hAnsi="Arial" w:cs="Arial"/>
        </w:rPr>
        <w:t xml:space="preserve"> </w:t>
      </w:r>
      <w:r w:rsidR="00730298" w:rsidRPr="00C87F21">
        <w:rPr>
          <w:rFonts w:ascii="Arial" w:hAnsi="Arial" w:cs="Arial"/>
        </w:rPr>
        <w:t>wurden</w:t>
      </w:r>
      <w:r w:rsidR="00E31269">
        <w:rPr>
          <w:rFonts w:ascii="Arial" w:hAnsi="Arial" w:cs="Arial"/>
        </w:rPr>
        <w:t xml:space="preserve"> ihm</w:t>
      </w:r>
      <w:r w:rsidR="005151B6">
        <w:rPr>
          <w:rFonts w:ascii="Arial" w:hAnsi="Arial" w:cs="Arial"/>
        </w:rPr>
        <w:t xml:space="preserve"> </w:t>
      </w:r>
      <w:r w:rsidR="00730298" w:rsidRPr="00C87F21">
        <w:rPr>
          <w:rFonts w:ascii="Arial" w:hAnsi="Arial" w:cs="Arial"/>
        </w:rPr>
        <w:t>i</w:t>
      </w:r>
      <w:r w:rsidR="00DB52F5" w:rsidRPr="00C87F21">
        <w:rPr>
          <w:rFonts w:ascii="Arial" w:hAnsi="Arial" w:cs="Arial"/>
        </w:rPr>
        <w:t xml:space="preserve">m </w:t>
      </w:r>
      <w:r w:rsidR="00DB52F5" w:rsidRPr="000706D7">
        <w:rPr>
          <w:rFonts w:ascii="Arial" w:hAnsi="Arial" w:cs="Arial"/>
        </w:rPr>
        <w:t>laufenden sowie in den zwei v</w:t>
      </w:r>
      <w:r w:rsidR="00DB52F5" w:rsidRPr="000706D7">
        <w:rPr>
          <w:rFonts w:ascii="Arial" w:hAnsi="Arial" w:cs="Arial"/>
        </w:rPr>
        <w:t>o</w:t>
      </w:r>
      <w:r w:rsidR="00DB52F5" w:rsidRPr="000706D7">
        <w:rPr>
          <w:rFonts w:ascii="Arial" w:hAnsi="Arial" w:cs="Arial"/>
        </w:rPr>
        <w:t xml:space="preserve">rangegangenen Steuerjahren </w:t>
      </w:r>
      <w:r w:rsidR="00730298" w:rsidRPr="000706D7">
        <w:rPr>
          <w:rFonts w:ascii="Arial" w:hAnsi="Arial" w:cs="Arial"/>
        </w:rPr>
        <w:t>folgende De-</w:t>
      </w:r>
      <w:proofErr w:type="spellStart"/>
      <w:r w:rsidR="00730298" w:rsidRPr="000706D7">
        <w:rPr>
          <w:rFonts w:ascii="Arial" w:hAnsi="Arial" w:cs="Arial"/>
        </w:rPr>
        <w:t>minimis</w:t>
      </w:r>
      <w:proofErr w:type="spellEnd"/>
      <w:r w:rsidR="00730298" w:rsidRPr="000706D7">
        <w:rPr>
          <w:rFonts w:ascii="Arial" w:hAnsi="Arial" w:cs="Arial"/>
        </w:rPr>
        <w:t>-Beihilfen</w:t>
      </w:r>
      <w:r w:rsidR="005151B6" w:rsidRPr="000706D7">
        <w:rPr>
          <w:rFonts w:ascii="Arial" w:hAnsi="Arial" w:cs="Arial"/>
        </w:rPr>
        <w:t xml:space="preserve"> nach </w:t>
      </w:r>
      <w:r w:rsidR="00075CEC">
        <w:rPr>
          <w:rFonts w:ascii="Arial" w:hAnsi="Arial" w:cs="Arial"/>
        </w:rPr>
        <w:t>De-</w:t>
      </w:r>
      <w:proofErr w:type="spellStart"/>
      <w:r w:rsidR="00075CEC">
        <w:rPr>
          <w:rFonts w:ascii="Arial" w:hAnsi="Arial" w:cs="Arial"/>
        </w:rPr>
        <w:t>minimis</w:t>
      </w:r>
      <w:proofErr w:type="spellEnd"/>
      <w:r w:rsidR="00075CEC">
        <w:rPr>
          <w:rFonts w:ascii="Arial" w:hAnsi="Arial" w:cs="Arial"/>
        </w:rPr>
        <w:t>-</w:t>
      </w:r>
      <w:r w:rsidR="008932D1">
        <w:rPr>
          <w:rFonts w:ascii="Arial" w:hAnsi="Arial" w:cs="Arial"/>
        </w:rPr>
        <w:t>Verordnungen gewährt:</w:t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2126"/>
        <w:gridCol w:w="1985"/>
        <w:gridCol w:w="1417"/>
        <w:gridCol w:w="1985"/>
      </w:tblGrid>
      <w:tr w:rsidR="008932D1" w:rsidRPr="008932D1" w:rsidTr="00A0365B">
        <w:trPr>
          <w:trHeight w:val="815"/>
        </w:trPr>
        <w:tc>
          <w:tcPr>
            <w:tcW w:w="1701" w:type="dxa"/>
          </w:tcPr>
          <w:p w:rsidR="008932D1" w:rsidRPr="008932D1" w:rsidRDefault="008932D1" w:rsidP="008932D1">
            <w:pPr>
              <w:rPr>
                <w:rFonts w:ascii="Arial" w:hAnsi="Arial" w:cs="Arial"/>
              </w:rPr>
            </w:pPr>
            <w:r w:rsidRPr="008932D1">
              <w:rPr>
                <w:rFonts w:ascii="Arial" w:hAnsi="Arial" w:cs="Arial"/>
              </w:rPr>
              <w:t>Datum des</w:t>
            </w:r>
          </w:p>
          <w:p w:rsidR="008932D1" w:rsidRPr="008932D1" w:rsidRDefault="008932D1" w:rsidP="008932D1">
            <w:pPr>
              <w:rPr>
                <w:rFonts w:ascii="Arial" w:hAnsi="Arial" w:cs="Arial"/>
              </w:rPr>
            </w:pPr>
            <w:r w:rsidRPr="008932D1">
              <w:rPr>
                <w:rFonts w:ascii="Arial" w:hAnsi="Arial" w:cs="Arial"/>
              </w:rPr>
              <w:t>Bewilligungsb</w:t>
            </w:r>
            <w:r w:rsidRPr="008932D1">
              <w:rPr>
                <w:rFonts w:ascii="Arial" w:hAnsi="Arial" w:cs="Arial"/>
              </w:rPr>
              <w:t>e</w:t>
            </w:r>
            <w:r w:rsidRPr="008932D1">
              <w:rPr>
                <w:rFonts w:ascii="Arial" w:hAnsi="Arial" w:cs="Arial"/>
              </w:rPr>
              <w:t>scheids/Vertrags</w:t>
            </w:r>
          </w:p>
        </w:tc>
        <w:tc>
          <w:tcPr>
            <w:tcW w:w="1418" w:type="dxa"/>
          </w:tcPr>
          <w:p w:rsidR="008932D1" w:rsidRPr="008932D1" w:rsidRDefault="008932D1" w:rsidP="008932D1">
            <w:pPr>
              <w:rPr>
                <w:rFonts w:ascii="Arial" w:hAnsi="Arial" w:cs="Arial"/>
              </w:rPr>
            </w:pPr>
            <w:r w:rsidRPr="008932D1">
              <w:rPr>
                <w:rFonts w:ascii="Arial" w:hAnsi="Arial" w:cs="Arial"/>
              </w:rPr>
              <w:t>Beihilfegeber und Aktenze</w:t>
            </w:r>
            <w:r w:rsidRPr="008932D1">
              <w:rPr>
                <w:rFonts w:ascii="Arial" w:hAnsi="Arial" w:cs="Arial"/>
              </w:rPr>
              <w:t>i</w:t>
            </w:r>
            <w:r w:rsidRPr="008932D1">
              <w:rPr>
                <w:rFonts w:ascii="Arial" w:hAnsi="Arial" w:cs="Arial"/>
              </w:rPr>
              <w:t>chen</w:t>
            </w:r>
          </w:p>
        </w:tc>
        <w:tc>
          <w:tcPr>
            <w:tcW w:w="2126" w:type="dxa"/>
          </w:tcPr>
          <w:p w:rsidR="008932D1" w:rsidRPr="008932D1" w:rsidRDefault="0088443B" w:rsidP="008932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Rechtsgrundlage</w:t>
            </w:r>
            <w:r w:rsidR="008932D1" w:rsidRPr="008932D1">
              <w:rPr>
                <w:rFonts w:ascii="Arial" w:hAnsi="Arial" w:cs="Arial"/>
              </w:rPr>
              <w:t xml:space="preserve">: </w:t>
            </w:r>
          </w:p>
          <w:p w:rsidR="008932D1" w:rsidRPr="008932D1" w:rsidRDefault="008932D1" w:rsidP="008932D1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</w:rPr>
            </w:pPr>
            <w:r w:rsidRPr="008932D1">
              <w:rPr>
                <w:rFonts w:ascii="Arial" w:hAnsi="Arial" w:cs="Arial"/>
              </w:rPr>
              <w:t>De-</w:t>
            </w:r>
            <w:proofErr w:type="spellStart"/>
            <w:r w:rsidRPr="008932D1">
              <w:rPr>
                <w:rFonts w:ascii="Arial" w:hAnsi="Arial" w:cs="Arial"/>
              </w:rPr>
              <w:t>minimis</w:t>
            </w:r>
            <w:proofErr w:type="spellEnd"/>
            <w:r w:rsidRPr="008932D1">
              <w:rPr>
                <w:rFonts w:ascii="Arial" w:hAnsi="Arial" w:cs="Arial"/>
              </w:rPr>
              <w:t xml:space="preserve">-VO </w:t>
            </w:r>
          </w:p>
          <w:p w:rsidR="008932D1" w:rsidRPr="008932D1" w:rsidRDefault="008932D1" w:rsidP="008932D1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</w:rPr>
            </w:pPr>
            <w:r w:rsidRPr="008932D1">
              <w:rPr>
                <w:rFonts w:ascii="Arial" w:hAnsi="Arial" w:cs="Arial"/>
              </w:rPr>
              <w:t>DAWI-De-</w:t>
            </w:r>
            <w:proofErr w:type="spellStart"/>
            <w:r w:rsidRPr="008932D1">
              <w:rPr>
                <w:rFonts w:ascii="Arial" w:hAnsi="Arial" w:cs="Arial"/>
              </w:rPr>
              <w:t>minimis</w:t>
            </w:r>
            <w:proofErr w:type="spellEnd"/>
            <w:r w:rsidRPr="008932D1">
              <w:rPr>
                <w:rFonts w:ascii="Arial" w:hAnsi="Arial" w:cs="Arial"/>
              </w:rPr>
              <w:t>-VO</w:t>
            </w:r>
          </w:p>
          <w:p w:rsidR="008932D1" w:rsidRPr="008932D1" w:rsidRDefault="008932D1" w:rsidP="008932D1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</w:rPr>
            </w:pPr>
            <w:r w:rsidRPr="008932D1">
              <w:rPr>
                <w:rFonts w:ascii="Arial" w:hAnsi="Arial" w:cs="Arial"/>
              </w:rPr>
              <w:t>Fischerei-De-</w:t>
            </w:r>
            <w:proofErr w:type="spellStart"/>
            <w:r w:rsidRPr="008932D1">
              <w:rPr>
                <w:rFonts w:ascii="Arial" w:hAnsi="Arial" w:cs="Arial"/>
              </w:rPr>
              <w:t>minimis</w:t>
            </w:r>
            <w:proofErr w:type="spellEnd"/>
            <w:r w:rsidRPr="008932D1">
              <w:rPr>
                <w:rFonts w:ascii="Arial" w:hAnsi="Arial" w:cs="Arial"/>
              </w:rPr>
              <w:t>-VO</w:t>
            </w:r>
          </w:p>
          <w:p w:rsidR="008932D1" w:rsidRPr="008932D1" w:rsidRDefault="008932D1" w:rsidP="008932D1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</w:rPr>
            </w:pPr>
            <w:r w:rsidRPr="008932D1">
              <w:rPr>
                <w:rFonts w:ascii="Arial" w:hAnsi="Arial" w:cs="Arial"/>
              </w:rPr>
              <w:t>Agrar-De-</w:t>
            </w:r>
            <w:proofErr w:type="spellStart"/>
            <w:r w:rsidRPr="008932D1">
              <w:rPr>
                <w:rFonts w:ascii="Arial" w:hAnsi="Arial" w:cs="Arial"/>
              </w:rPr>
              <w:t>minims</w:t>
            </w:r>
            <w:proofErr w:type="spellEnd"/>
            <w:r w:rsidRPr="008932D1">
              <w:rPr>
                <w:rFonts w:ascii="Arial" w:hAnsi="Arial" w:cs="Arial"/>
              </w:rPr>
              <w:t xml:space="preserve">-VO </w:t>
            </w:r>
          </w:p>
        </w:tc>
        <w:tc>
          <w:tcPr>
            <w:tcW w:w="1985" w:type="dxa"/>
          </w:tcPr>
          <w:p w:rsidR="008932D1" w:rsidRPr="008932D1" w:rsidRDefault="008932D1" w:rsidP="008932D1">
            <w:pPr>
              <w:rPr>
                <w:rFonts w:ascii="Arial" w:hAnsi="Arial" w:cs="Arial"/>
              </w:rPr>
            </w:pPr>
            <w:r w:rsidRPr="008932D1">
              <w:rPr>
                <w:rFonts w:ascii="Arial" w:hAnsi="Arial" w:cs="Arial"/>
              </w:rPr>
              <w:t>Form der Beihilfe (z.B. Zuschuss, Bürgschaft, Darl</w:t>
            </w:r>
            <w:r w:rsidRPr="008932D1">
              <w:rPr>
                <w:rFonts w:ascii="Arial" w:hAnsi="Arial" w:cs="Arial"/>
              </w:rPr>
              <w:t>e</w:t>
            </w:r>
            <w:r w:rsidRPr="008932D1">
              <w:rPr>
                <w:rFonts w:ascii="Arial" w:hAnsi="Arial" w:cs="Arial"/>
              </w:rPr>
              <w:t>hen)</w:t>
            </w:r>
          </w:p>
        </w:tc>
        <w:tc>
          <w:tcPr>
            <w:tcW w:w="1417" w:type="dxa"/>
          </w:tcPr>
          <w:p w:rsidR="008932D1" w:rsidRPr="008932D1" w:rsidRDefault="008932D1" w:rsidP="008932D1">
            <w:pPr>
              <w:rPr>
                <w:rFonts w:ascii="Arial" w:hAnsi="Arial" w:cs="Arial"/>
              </w:rPr>
            </w:pPr>
            <w:r w:rsidRPr="008932D1">
              <w:rPr>
                <w:rFonts w:ascii="Arial" w:hAnsi="Arial" w:cs="Arial"/>
              </w:rPr>
              <w:t>Fördersumme in EUR</w:t>
            </w:r>
          </w:p>
        </w:tc>
        <w:tc>
          <w:tcPr>
            <w:tcW w:w="1985" w:type="dxa"/>
          </w:tcPr>
          <w:p w:rsidR="008932D1" w:rsidRPr="008932D1" w:rsidRDefault="008932D1" w:rsidP="008932D1">
            <w:pPr>
              <w:rPr>
                <w:rFonts w:ascii="Arial" w:hAnsi="Arial" w:cs="Arial"/>
              </w:rPr>
            </w:pPr>
            <w:r w:rsidRPr="008932D1">
              <w:rPr>
                <w:rFonts w:ascii="Arial" w:hAnsi="Arial" w:cs="Arial"/>
              </w:rPr>
              <w:t xml:space="preserve">Beihilfebetrag bzw. Subventionswert in EUR </w:t>
            </w:r>
          </w:p>
        </w:tc>
      </w:tr>
      <w:tr w:rsidR="008932D1" w:rsidRPr="008932D1" w:rsidTr="00A0365B">
        <w:tc>
          <w:tcPr>
            <w:tcW w:w="1701" w:type="dxa"/>
          </w:tcPr>
          <w:p w:rsidR="008932D1" w:rsidRPr="008932D1" w:rsidRDefault="008932D1" w:rsidP="008932D1">
            <w:pPr>
              <w:rPr>
                <w:rFonts w:ascii="Arial" w:hAnsi="Arial" w:cs="Arial"/>
              </w:rPr>
            </w:pPr>
          </w:p>
          <w:p w:rsidR="008932D1" w:rsidRPr="008932D1" w:rsidRDefault="008932D1" w:rsidP="008932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932D1" w:rsidRPr="008932D1" w:rsidRDefault="008932D1" w:rsidP="008932D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32D1" w:rsidRPr="008932D1" w:rsidRDefault="008932D1" w:rsidP="008932D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32D1" w:rsidRPr="008932D1" w:rsidRDefault="008932D1" w:rsidP="008932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2D1" w:rsidRPr="008932D1" w:rsidRDefault="008932D1" w:rsidP="008932D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32D1" w:rsidRPr="008932D1" w:rsidRDefault="008932D1" w:rsidP="008932D1">
            <w:pPr>
              <w:rPr>
                <w:rFonts w:ascii="Arial" w:hAnsi="Arial" w:cs="Arial"/>
              </w:rPr>
            </w:pPr>
          </w:p>
        </w:tc>
      </w:tr>
      <w:tr w:rsidR="008932D1" w:rsidRPr="008932D1" w:rsidTr="00A0365B">
        <w:tc>
          <w:tcPr>
            <w:tcW w:w="1701" w:type="dxa"/>
          </w:tcPr>
          <w:p w:rsidR="008932D1" w:rsidRPr="008932D1" w:rsidRDefault="008932D1" w:rsidP="008932D1">
            <w:pPr>
              <w:rPr>
                <w:rFonts w:ascii="Arial" w:hAnsi="Arial" w:cs="Arial"/>
              </w:rPr>
            </w:pPr>
          </w:p>
          <w:p w:rsidR="008932D1" w:rsidRPr="008932D1" w:rsidRDefault="008932D1" w:rsidP="008932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932D1" w:rsidRPr="008932D1" w:rsidRDefault="008932D1" w:rsidP="008932D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32D1" w:rsidRPr="008932D1" w:rsidRDefault="008932D1" w:rsidP="008932D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32D1" w:rsidRPr="008932D1" w:rsidRDefault="008932D1" w:rsidP="008932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2D1" w:rsidRPr="008932D1" w:rsidRDefault="008932D1" w:rsidP="008932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32D1" w:rsidRPr="008932D1" w:rsidRDefault="008932D1" w:rsidP="008932D1">
            <w:pPr>
              <w:rPr>
                <w:rFonts w:ascii="Arial" w:hAnsi="Arial" w:cs="Arial"/>
              </w:rPr>
            </w:pPr>
          </w:p>
        </w:tc>
      </w:tr>
      <w:tr w:rsidR="00916F9F" w:rsidRPr="008932D1" w:rsidTr="00A0365B">
        <w:tc>
          <w:tcPr>
            <w:tcW w:w="1701" w:type="dxa"/>
          </w:tcPr>
          <w:p w:rsidR="00916F9F" w:rsidRPr="008932D1" w:rsidRDefault="00916F9F" w:rsidP="00A0365B">
            <w:pPr>
              <w:rPr>
                <w:rFonts w:ascii="Arial" w:hAnsi="Arial" w:cs="Arial"/>
              </w:rPr>
            </w:pPr>
          </w:p>
          <w:p w:rsidR="00916F9F" w:rsidRPr="008932D1" w:rsidRDefault="00916F9F" w:rsidP="00A0365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16F9F" w:rsidRPr="008932D1" w:rsidRDefault="00916F9F" w:rsidP="00A0365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16F9F" w:rsidRPr="008932D1" w:rsidRDefault="00916F9F" w:rsidP="00A0365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16F9F" w:rsidRPr="008932D1" w:rsidRDefault="00916F9F" w:rsidP="00A0365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16F9F" w:rsidRPr="008932D1" w:rsidRDefault="00916F9F" w:rsidP="00A0365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16F9F" w:rsidRPr="008932D1" w:rsidRDefault="00916F9F" w:rsidP="00A0365B">
            <w:pPr>
              <w:rPr>
                <w:rFonts w:ascii="Arial" w:hAnsi="Arial" w:cs="Arial"/>
              </w:rPr>
            </w:pPr>
          </w:p>
        </w:tc>
      </w:tr>
      <w:tr w:rsidR="008932D1" w:rsidRPr="008932D1" w:rsidTr="00A0365B">
        <w:tc>
          <w:tcPr>
            <w:tcW w:w="1701" w:type="dxa"/>
          </w:tcPr>
          <w:p w:rsidR="008932D1" w:rsidRPr="008932D1" w:rsidRDefault="008932D1" w:rsidP="008932D1">
            <w:pPr>
              <w:rPr>
                <w:rFonts w:ascii="Arial" w:hAnsi="Arial" w:cs="Arial"/>
              </w:rPr>
            </w:pPr>
          </w:p>
          <w:p w:rsidR="008932D1" w:rsidRPr="008932D1" w:rsidRDefault="008932D1" w:rsidP="008932D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932D1" w:rsidRPr="008932D1" w:rsidRDefault="008932D1" w:rsidP="008932D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32D1" w:rsidRPr="008932D1" w:rsidRDefault="008932D1" w:rsidP="008932D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32D1" w:rsidRPr="008932D1" w:rsidRDefault="008932D1" w:rsidP="008932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2D1" w:rsidRPr="008932D1" w:rsidRDefault="008932D1" w:rsidP="008932D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32D1" w:rsidRPr="008932D1" w:rsidRDefault="008932D1" w:rsidP="008932D1">
            <w:pPr>
              <w:rPr>
                <w:rFonts w:ascii="Arial" w:hAnsi="Arial" w:cs="Arial"/>
              </w:rPr>
            </w:pPr>
          </w:p>
        </w:tc>
      </w:tr>
    </w:tbl>
    <w:p w:rsidR="00C6236E" w:rsidRDefault="00C6236E" w:rsidP="008932D1">
      <w:pPr>
        <w:pStyle w:val="Textkrper"/>
        <w:spacing w:line="360" w:lineRule="auto"/>
        <w:jc w:val="both"/>
        <w:rPr>
          <w:rFonts w:ascii="Arial" w:hAnsi="Arial"/>
          <w:b/>
        </w:rPr>
      </w:pPr>
    </w:p>
    <w:p w:rsidR="002F62A2" w:rsidRPr="00806560" w:rsidRDefault="002F62A2" w:rsidP="002F62A2">
      <w:pPr>
        <w:pStyle w:val="Textkrper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806560">
        <w:rPr>
          <w:rFonts w:ascii="Arial" w:hAnsi="Arial" w:cs="Arial"/>
          <w:b/>
        </w:rPr>
        <w:t xml:space="preserve">. Feststellung des maximalen </w:t>
      </w:r>
      <w:r>
        <w:rPr>
          <w:rFonts w:ascii="Arial" w:hAnsi="Arial" w:cs="Arial"/>
          <w:b/>
        </w:rPr>
        <w:t>Schwellenwerts</w:t>
      </w:r>
      <w:r w:rsidRPr="00806560">
        <w:rPr>
          <w:rFonts w:ascii="Arial" w:hAnsi="Arial" w:cs="Arial"/>
          <w:b/>
        </w:rPr>
        <w:t xml:space="preserve"> für den laufenden Antrag</w:t>
      </w:r>
      <w:r w:rsidR="00E96453">
        <w:rPr>
          <w:rFonts w:ascii="Arial" w:hAnsi="Arial" w:cs="Arial"/>
          <w:b/>
        </w:rPr>
        <w:t xml:space="preserve"> (je Mitgliedstaat)</w:t>
      </w:r>
      <w:r w:rsidRPr="00806560">
        <w:rPr>
          <w:rFonts w:ascii="Arial" w:hAnsi="Arial" w:cs="Arial"/>
          <w:b/>
        </w:rPr>
        <w:t>:</w:t>
      </w:r>
    </w:p>
    <w:p w:rsidR="002F62A2" w:rsidRDefault="002F62A2" w:rsidP="002F62A2">
      <w:pPr>
        <w:pStyle w:val="Textkrper"/>
        <w:spacing w:line="360" w:lineRule="auto"/>
        <w:rPr>
          <w:rFonts w:ascii="Arial" w:hAnsi="Arial"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E2206E">
        <w:rPr>
          <w:rFonts w:cs="Arial"/>
          <w:szCs w:val="24"/>
        </w:rPr>
      </w:r>
      <w:r w:rsidR="00E2206E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200.000 EUR </w:t>
      </w:r>
    </w:p>
    <w:p w:rsidR="002F62A2" w:rsidRDefault="002F62A2" w:rsidP="002F62A2">
      <w:pPr>
        <w:pStyle w:val="Textkrper"/>
        <w:spacing w:line="360" w:lineRule="auto"/>
        <w:rPr>
          <w:rFonts w:ascii="Arial" w:hAnsi="Arial"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E2206E">
        <w:rPr>
          <w:rFonts w:cs="Arial"/>
          <w:szCs w:val="24"/>
        </w:rPr>
      </w:r>
      <w:r w:rsidR="00E2206E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>
        <w:rPr>
          <w:rFonts w:ascii="Arial" w:hAnsi="Arial" w:cs="Arial"/>
          <w:szCs w:val="24"/>
        </w:rPr>
        <w:t>100.000 EUR (</w:t>
      </w:r>
      <w:r w:rsidR="00203C66">
        <w:rPr>
          <w:rFonts w:ascii="Arial" w:hAnsi="Arial" w:cs="Arial"/>
          <w:szCs w:val="24"/>
        </w:rPr>
        <w:t xml:space="preserve">gewerblicher </w:t>
      </w:r>
      <w:r>
        <w:rPr>
          <w:rFonts w:ascii="Arial" w:hAnsi="Arial" w:cs="Arial"/>
          <w:szCs w:val="24"/>
        </w:rPr>
        <w:t>Straßengüterverkehr)</w:t>
      </w:r>
    </w:p>
    <w:p w:rsidR="00E96453" w:rsidRDefault="00E96453" w:rsidP="002F62A2">
      <w:pPr>
        <w:pStyle w:val="Textkrper"/>
        <w:spacing w:line="360" w:lineRule="auto"/>
        <w:rPr>
          <w:rFonts w:ascii="Arial" w:hAnsi="Arial" w:cs="Arial"/>
        </w:rPr>
      </w:pPr>
    </w:p>
    <w:p w:rsidR="00E96453" w:rsidRPr="00806560" w:rsidRDefault="00E96453" w:rsidP="002F62A2">
      <w:pPr>
        <w:pStyle w:val="Textkrper"/>
        <w:spacing w:line="360" w:lineRule="auto"/>
        <w:rPr>
          <w:rFonts w:ascii="Arial" w:hAnsi="Arial" w:cs="Arial"/>
        </w:rPr>
      </w:pPr>
    </w:p>
    <w:p w:rsidR="00806560" w:rsidRDefault="00806560" w:rsidP="008932D1">
      <w:pPr>
        <w:pStyle w:val="Textkrper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3. </w:t>
      </w:r>
      <w:r w:rsidR="002F62A2">
        <w:rPr>
          <w:rFonts w:ascii="Arial" w:hAnsi="Arial"/>
          <w:b/>
        </w:rPr>
        <w:t>Berücksichtigung erhaltener De-</w:t>
      </w:r>
      <w:proofErr w:type="spellStart"/>
      <w:r w:rsidR="002F62A2">
        <w:rPr>
          <w:rFonts w:ascii="Arial" w:hAnsi="Arial"/>
          <w:b/>
        </w:rPr>
        <w:t>minimis</w:t>
      </w:r>
      <w:proofErr w:type="spellEnd"/>
      <w:r w:rsidR="002F62A2">
        <w:rPr>
          <w:rFonts w:ascii="Arial" w:hAnsi="Arial"/>
          <w:b/>
        </w:rPr>
        <w:t>-Förderungen:</w:t>
      </w:r>
    </w:p>
    <w:p w:rsidR="007423E2" w:rsidRDefault="007423E2" w:rsidP="007423E2">
      <w:pPr>
        <w:pStyle w:val="Endnotentext"/>
        <w:rPr>
          <w:rFonts w:ascii="Arial" w:hAnsi="Arial" w:cs="Arial"/>
          <w:i/>
          <w:sz w:val="24"/>
          <w:szCs w:val="24"/>
        </w:rPr>
      </w:pPr>
      <w:r w:rsidRPr="007423E2">
        <w:rPr>
          <w:rFonts w:ascii="Arial" w:hAnsi="Arial" w:cs="Arial"/>
          <w:i/>
          <w:sz w:val="24"/>
          <w:szCs w:val="24"/>
        </w:rPr>
        <w:t>Nach Art. 5 Abs. 1 der De-</w:t>
      </w:r>
      <w:proofErr w:type="spellStart"/>
      <w:r w:rsidRPr="007423E2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7423E2">
        <w:rPr>
          <w:rFonts w:ascii="Arial" w:hAnsi="Arial" w:cs="Arial"/>
          <w:i/>
          <w:sz w:val="24"/>
          <w:szCs w:val="24"/>
        </w:rPr>
        <w:t>-Verordnung können Beihilfen nach dieser Veror</w:t>
      </w:r>
      <w:r w:rsidRPr="007423E2">
        <w:rPr>
          <w:rFonts w:ascii="Arial" w:hAnsi="Arial" w:cs="Arial"/>
          <w:i/>
          <w:sz w:val="24"/>
          <w:szCs w:val="24"/>
        </w:rPr>
        <w:t>d</w:t>
      </w:r>
      <w:r w:rsidRPr="007423E2">
        <w:rPr>
          <w:rFonts w:ascii="Arial" w:hAnsi="Arial" w:cs="Arial"/>
          <w:i/>
          <w:sz w:val="24"/>
          <w:szCs w:val="24"/>
        </w:rPr>
        <w:t xml:space="preserve">nung mit </w:t>
      </w:r>
      <w:r w:rsidRPr="00396E48">
        <w:rPr>
          <w:rFonts w:ascii="Arial" w:hAnsi="Arial" w:cs="Arial"/>
          <w:b/>
          <w:i/>
          <w:sz w:val="24"/>
          <w:szCs w:val="24"/>
        </w:rPr>
        <w:t>DAWI-De-</w:t>
      </w:r>
      <w:proofErr w:type="spellStart"/>
      <w:r w:rsidRPr="00396E48">
        <w:rPr>
          <w:rFonts w:ascii="Arial" w:hAnsi="Arial" w:cs="Arial"/>
          <w:b/>
          <w:i/>
          <w:sz w:val="24"/>
          <w:szCs w:val="24"/>
        </w:rPr>
        <w:t>minimis</w:t>
      </w:r>
      <w:proofErr w:type="spellEnd"/>
      <w:r w:rsidRPr="00396E48">
        <w:rPr>
          <w:rFonts w:ascii="Arial" w:hAnsi="Arial" w:cs="Arial"/>
          <w:b/>
          <w:i/>
          <w:sz w:val="24"/>
          <w:szCs w:val="24"/>
        </w:rPr>
        <w:t>-Beihilfen</w:t>
      </w:r>
      <w:r w:rsidRPr="007423E2">
        <w:rPr>
          <w:rFonts w:ascii="Arial" w:hAnsi="Arial" w:cs="Arial"/>
          <w:i/>
          <w:sz w:val="24"/>
          <w:szCs w:val="24"/>
        </w:rPr>
        <w:t xml:space="preserve"> </w:t>
      </w:r>
      <w:r w:rsidRPr="00396E48">
        <w:rPr>
          <w:rFonts w:ascii="Arial" w:hAnsi="Arial" w:cs="Arial"/>
          <w:b/>
          <w:i/>
          <w:sz w:val="24"/>
          <w:szCs w:val="24"/>
        </w:rPr>
        <w:t>bis zu einem Höchstbetrag von 500.000 EUR</w:t>
      </w:r>
      <w:r w:rsidRPr="007423E2">
        <w:rPr>
          <w:rFonts w:ascii="Arial" w:hAnsi="Arial" w:cs="Arial"/>
          <w:i/>
          <w:sz w:val="24"/>
          <w:szCs w:val="24"/>
        </w:rPr>
        <w:t xml:space="preserve"> kombiniert werden</w:t>
      </w:r>
      <w:r w:rsidR="002F62A2">
        <w:rPr>
          <w:rFonts w:ascii="Arial" w:hAnsi="Arial" w:cs="Arial"/>
          <w:i/>
          <w:sz w:val="24"/>
          <w:szCs w:val="24"/>
        </w:rPr>
        <w:t>, für De-</w:t>
      </w:r>
      <w:proofErr w:type="spellStart"/>
      <w:r w:rsidR="002F62A2">
        <w:rPr>
          <w:rFonts w:ascii="Arial" w:hAnsi="Arial" w:cs="Arial"/>
          <w:i/>
          <w:sz w:val="24"/>
          <w:szCs w:val="24"/>
        </w:rPr>
        <w:t>minimis</w:t>
      </w:r>
      <w:proofErr w:type="spellEnd"/>
      <w:r w:rsidR="002F62A2">
        <w:rPr>
          <w:rFonts w:ascii="Arial" w:hAnsi="Arial" w:cs="Arial"/>
          <w:i/>
          <w:sz w:val="24"/>
          <w:szCs w:val="24"/>
        </w:rPr>
        <w:t>-Beihilfen im Übrigen</w:t>
      </w:r>
      <w:r w:rsidR="0025156D">
        <w:rPr>
          <w:rFonts w:ascii="Arial" w:hAnsi="Arial" w:cs="Arial"/>
          <w:i/>
          <w:sz w:val="24"/>
          <w:szCs w:val="24"/>
        </w:rPr>
        <w:t xml:space="preserve"> gilt der unter 2</w:t>
      </w:r>
      <w:r w:rsidR="002F62A2">
        <w:rPr>
          <w:rFonts w:ascii="Arial" w:hAnsi="Arial" w:cs="Arial"/>
          <w:i/>
          <w:sz w:val="24"/>
          <w:szCs w:val="24"/>
        </w:rPr>
        <w:t>. genan</w:t>
      </w:r>
      <w:r w:rsidR="002F62A2">
        <w:rPr>
          <w:rFonts w:ascii="Arial" w:hAnsi="Arial" w:cs="Arial"/>
          <w:i/>
          <w:sz w:val="24"/>
          <w:szCs w:val="24"/>
        </w:rPr>
        <w:t>n</w:t>
      </w:r>
      <w:r w:rsidR="002F62A2">
        <w:rPr>
          <w:rFonts w:ascii="Arial" w:hAnsi="Arial" w:cs="Arial"/>
          <w:i/>
          <w:sz w:val="24"/>
          <w:szCs w:val="24"/>
        </w:rPr>
        <w:t>te Schwellenwert</w:t>
      </w:r>
      <w:r w:rsidRPr="007423E2">
        <w:rPr>
          <w:rFonts w:ascii="Arial" w:hAnsi="Arial" w:cs="Arial"/>
          <w:i/>
          <w:sz w:val="24"/>
          <w:szCs w:val="24"/>
        </w:rPr>
        <w:t>. Daraus folgt, dass DAWI-De-</w:t>
      </w:r>
      <w:proofErr w:type="spellStart"/>
      <w:r w:rsidRPr="007423E2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7423E2">
        <w:rPr>
          <w:rFonts w:ascii="Arial" w:hAnsi="Arial" w:cs="Arial"/>
          <w:i/>
          <w:sz w:val="24"/>
          <w:szCs w:val="24"/>
        </w:rPr>
        <w:t xml:space="preserve">-Beihilfen bis zu 300.000 EUR </w:t>
      </w:r>
      <w:r w:rsidR="00396E48">
        <w:rPr>
          <w:rFonts w:ascii="Arial" w:hAnsi="Arial" w:cs="Arial"/>
          <w:i/>
          <w:sz w:val="24"/>
          <w:szCs w:val="24"/>
        </w:rPr>
        <w:t>bei der</w:t>
      </w:r>
      <w:r w:rsidRPr="007423E2">
        <w:rPr>
          <w:rFonts w:ascii="Arial" w:hAnsi="Arial" w:cs="Arial"/>
          <w:i/>
          <w:sz w:val="24"/>
          <w:szCs w:val="24"/>
        </w:rPr>
        <w:t xml:space="preserve"> </w:t>
      </w:r>
      <w:r w:rsidR="00C951C7">
        <w:rPr>
          <w:rFonts w:ascii="Arial" w:hAnsi="Arial" w:cs="Arial"/>
          <w:i/>
          <w:sz w:val="24"/>
          <w:szCs w:val="24"/>
        </w:rPr>
        <w:t>Prüfung der Einhaltung</w:t>
      </w:r>
      <w:r w:rsidRPr="007423E2">
        <w:rPr>
          <w:rFonts w:ascii="Arial" w:hAnsi="Arial" w:cs="Arial"/>
          <w:i/>
          <w:sz w:val="24"/>
          <w:szCs w:val="24"/>
        </w:rPr>
        <w:t xml:space="preserve"> des Schwellenwerts von 200.000 EUR nach dieser Verordnung </w:t>
      </w:r>
      <w:r w:rsidR="00C951C7">
        <w:rPr>
          <w:rFonts w:ascii="Arial" w:hAnsi="Arial" w:cs="Arial"/>
          <w:i/>
          <w:sz w:val="24"/>
          <w:szCs w:val="24"/>
        </w:rPr>
        <w:t>nicht zu berücksichtigen sind</w:t>
      </w:r>
      <w:r w:rsidRPr="007423E2">
        <w:rPr>
          <w:rFonts w:ascii="Arial" w:hAnsi="Arial" w:cs="Arial"/>
          <w:i/>
          <w:sz w:val="24"/>
          <w:szCs w:val="24"/>
        </w:rPr>
        <w:t xml:space="preserve">. Dagegen </w:t>
      </w:r>
      <w:r w:rsidR="00916F9F">
        <w:rPr>
          <w:rFonts w:ascii="Arial" w:hAnsi="Arial" w:cs="Arial"/>
          <w:i/>
          <w:sz w:val="24"/>
          <w:szCs w:val="24"/>
        </w:rPr>
        <w:t>sind</w:t>
      </w:r>
      <w:r w:rsidRPr="007423E2">
        <w:rPr>
          <w:rFonts w:ascii="Arial" w:hAnsi="Arial" w:cs="Arial"/>
          <w:i/>
          <w:sz w:val="24"/>
          <w:szCs w:val="24"/>
        </w:rPr>
        <w:t xml:space="preserve"> DAWI-De-</w:t>
      </w:r>
      <w:proofErr w:type="spellStart"/>
      <w:r w:rsidRPr="007423E2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7423E2">
        <w:rPr>
          <w:rFonts w:ascii="Arial" w:hAnsi="Arial" w:cs="Arial"/>
          <w:i/>
          <w:sz w:val="24"/>
          <w:szCs w:val="24"/>
        </w:rPr>
        <w:t xml:space="preserve">-Förderungen, die 300.000 EUR überschreiten, </w:t>
      </w:r>
      <w:r w:rsidR="00916F9F">
        <w:rPr>
          <w:rFonts w:ascii="Arial" w:hAnsi="Arial" w:cs="Arial"/>
          <w:i/>
          <w:sz w:val="24"/>
          <w:szCs w:val="24"/>
        </w:rPr>
        <w:t>wie alle weiteren De-</w:t>
      </w:r>
      <w:proofErr w:type="spellStart"/>
      <w:r w:rsidR="00916F9F">
        <w:rPr>
          <w:rFonts w:ascii="Arial" w:hAnsi="Arial" w:cs="Arial"/>
          <w:i/>
          <w:sz w:val="24"/>
          <w:szCs w:val="24"/>
        </w:rPr>
        <w:t>minimis</w:t>
      </w:r>
      <w:proofErr w:type="spellEnd"/>
      <w:r w:rsidR="00916F9F">
        <w:rPr>
          <w:rFonts w:ascii="Arial" w:hAnsi="Arial" w:cs="Arial"/>
          <w:i/>
          <w:sz w:val="24"/>
          <w:szCs w:val="24"/>
        </w:rPr>
        <w:t>-Förderungen vom</w:t>
      </w:r>
      <w:r w:rsidRPr="007423E2">
        <w:rPr>
          <w:rFonts w:ascii="Arial" w:hAnsi="Arial" w:cs="Arial"/>
          <w:i/>
          <w:sz w:val="24"/>
          <w:szCs w:val="24"/>
        </w:rPr>
        <w:t xml:space="preserve"> maximalen Schwellenwert nach der vorliegen</w:t>
      </w:r>
      <w:r w:rsidR="00916F9F">
        <w:rPr>
          <w:rFonts w:ascii="Arial" w:hAnsi="Arial" w:cs="Arial"/>
          <w:i/>
          <w:sz w:val="24"/>
          <w:szCs w:val="24"/>
        </w:rPr>
        <w:t>den De-</w:t>
      </w:r>
      <w:proofErr w:type="spellStart"/>
      <w:r w:rsidR="00916F9F">
        <w:rPr>
          <w:rFonts w:ascii="Arial" w:hAnsi="Arial" w:cs="Arial"/>
          <w:i/>
          <w:sz w:val="24"/>
          <w:szCs w:val="24"/>
        </w:rPr>
        <w:t>minimis</w:t>
      </w:r>
      <w:proofErr w:type="spellEnd"/>
      <w:r w:rsidR="00916F9F">
        <w:rPr>
          <w:rFonts w:ascii="Arial" w:hAnsi="Arial" w:cs="Arial"/>
          <w:i/>
          <w:sz w:val="24"/>
          <w:szCs w:val="24"/>
        </w:rPr>
        <w:t>-Verordnung abzuziehen.</w:t>
      </w:r>
    </w:p>
    <w:p w:rsidR="002F62A2" w:rsidRPr="007423E2" w:rsidRDefault="002F62A2" w:rsidP="007423E2">
      <w:pPr>
        <w:pStyle w:val="Endnotentext"/>
        <w:rPr>
          <w:rFonts w:ascii="Arial" w:hAnsi="Arial" w:cs="Arial"/>
          <w:i/>
          <w:sz w:val="24"/>
          <w:szCs w:val="24"/>
        </w:rPr>
      </w:pPr>
    </w:p>
    <w:p w:rsidR="00806560" w:rsidRDefault="00806560" w:rsidP="002F62A2">
      <w:pPr>
        <w:pStyle w:val="Textkrper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E2206E">
        <w:rPr>
          <w:rFonts w:cs="Arial"/>
          <w:szCs w:val="24"/>
        </w:rPr>
      </w:r>
      <w:r w:rsidR="00E2206E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="0025156D">
        <w:rPr>
          <w:rFonts w:ascii="Arial" w:hAnsi="Arial" w:cs="Arial"/>
          <w:szCs w:val="24"/>
        </w:rPr>
        <w:t>Nach den Angaben unter 1.</w:t>
      </w:r>
      <w:r w:rsidR="002F62A2">
        <w:rPr>
          <w:rFonts w:ascii="Arial" w:hAnsi="Arial" w:cs="Arial"/>
          <w:szCs w:val="24"/>
        </w:rPr>
        <w:t xml:space="preserve"> wurden keine DAWI-De-</w:t>
      </w:r>
      <w:proofErr w:type="spellStart"/>
      <w:r w:rsidR="002F62A2">
        <w:rPr>
          <w:rFonts w:ascii="Arial" w:hAnsi="Arial" w:cs="Arial"/>
          <w:szCs w:val="24"/>
        </w:rPr>
        <w:t>minimis</w:t>
      </w:r>
      <w:proofErr w:type="spellEnd"/>
      <w:r w:rsidR="002F62A2">
        <w:rPr>
          <w:rFonts w:ascii="Arial" w:hAnsi="Arial" w:cs="Arial"/>
          <w:szCs w:val="24"/>
        </w:rPr>
        <w:t xml:space="preserve">-Förderungen </w:t>
      </w:r>
      <w:r w:rsidR="00396E48">
        <w:rPr>
          <w:rFonts w:ascii="Arial" w:hAnsi="Arial" w:cs="Arial"/>
          <w:szCs w:val="24"/>
        </w:rPr>
        <w:t xml:space="preserve">mit einem Beihilfebetrag/Subventionswert </w:t>
      </w:r>
      <w:r w:rsidR="002F62A2">
        <w:rPr>
          <w:rFonts w:ascii="Arial" w:hAnsi="Arial" w:cs="Arial"/>
          <w:szCs w:val="24"/>
        </w:rPr>
        <w:t xml:space="preserve">über 300.000 EUR gewährt. </w:t>
      </w:r>
      <w:r w:rsidR="00396E48">
        <w:rPr>
          <w:rFonts w:ascii="Arial" w:hAnsi="Arial" w:cs="Arial"/>
          <w:szCs w:val="24"/>
        </w:rPr>
        <w:t>Der Gesamtbe</w:t>
      </w:r>
      <w:r w:rsidR="00396E48">
        <w:rPr>
          <w:rFonts w:ascii="Arial" w:hAnsi="Arial" w:cs="Arial"/>
          <w:szCs w:val="24"/>
        </w:rPr>
        <w:t>i</w:t>
      </w:r>
      <w:r w:rsidR="00396E48">
        <w:rPr>
          <w:rFonts w:ascii="Arial" w:hAnsi="Arial" w:cs="Arial"/>
          <w:szCs w:val="24"/>
        </w:rPr>
        <w:t xml:space="preserve">hilfebetrag/Subventionswert der </w:t>
      </w:r>
      <w:r w:rsidR="00396E48" w:rsidRPr="00396E48">
        <w:rPr>
          <w:rFonts w:ascii="Arial" w:hAnsi="Arial" w:cs="Arial"/>
          <w:szCs w:val="24"/>
          <w:u w:val="single"/>
        </w:rPr>
        <w:t>weiteren</w:t>
      </w:r>
      <w:r w:rsidR="00396E48">
        <w:rPr>
          <w:rFonts w:ascii="Arial" w:hAnsi="Arial" w:cs="Arial"/>
          <w:szCs w:val="24"/>
        </w:rPr>
        <w:t xml:space="preserve"> De-</w:t>
      </w:r>
      <w:proofErr w:type="spellStart"/>
      <w:r w:rsidR="00396E48">
        <w:rPr>
          <w:rFonts w:ascii="Arial" w:hAnsi="Arial" w:cs="Arial"/>
          <w:szCs w:val="24"/>
        </w:rPr>
        <w:t>minimis</w:t>
      </w:r>
      <w:proofErr w:type="spellEnd"/>
      <w:r w:rsidR="00396E48">
        <w:rPr>
          <w:rFonts w:ascii="Arial" w:hAnsi="Arial" w:cs="Arial"/>
          <w:szCs w:val="24"/>
        </w:rPr>
        <w:t>-Förderungen beläuft sich auf</w:t>
      </w:r>
    </w:p>
    <w:p w:rsidR="00396E48" w:rsidRDefault="00396E48" w:rsidP="002F62A2">
      <w:pPr>
        <w:pStyle w:val="Textkrper"/>
        <w:spacing w:line="360" w:lineRule="auto"/>
        <w:jc w:val="both"/>
        <w:rPr>
          <w:rFonts w:ascii="Arial" w:hAnsi="Arial" w:cs="Arial"/>
          <w:szCs w:val="24"/>
        </w:rPr>
      </w:pPr>
      <w:r w:rsidRPr="00203C66">
        <w:rPr>
          <w:rFonts w:ascii="Arial" w:hAnsi="Arial" w:cs="Arial"/>
          <w:b/>
          <w:szCs w:val="24"/>
        </w:rPr>
        <w:t>……………</w:t>
      </w:r>
      <w:r w:rsidR="00C951C7">
        <w:rPr>
          <w:rFonts w:ascii="Arial" w:hAnsi="Arial" w:cs="Arial"/>
          <w:b/>
          <w:szCs w:val="24"/>
        </w:rPr>
        <w:t xml:space="preserve"> </w:t>
      </w:r>
      <w:r w:rsidRPr="00203C66">
        <w:rPr>
          <w:rFonts w:ascii="Arial" w:hAnsi="Arial" w:cs="Arial"/>
          <w:b/>
          <w:szCs w:val="24"/>
        </w:rPr>
        <w:t>EUR</w:t>
      </w:r>
      <w:r w:rsidR="00916F9F">
        <w:rPr>
          <w:rFonts w:ascii="Arial" w:hAnsi="Arial" w:cs="Arial"/>
          <w:szCs w:val="24"/>
        </w:rPr>
        <w:t xml:space="preserve"> und ist vom maximalen Schwellenwert abzuziehen.</w:t>
      </w:r>
    </w:p>
    <w:p w:rsidR="00E96453" w:rsidRDefault="00E96453" w:rsidP="002F62A2">
      <w:pPr>
        <w:pStyle w:val="Textkrper"/>
        <w:spacing w:line="360" w:lineRule="auto"/>
        <w:jc w:val="both"/>
        <w:rPr>
          <w:rFonts w:ascii="Arial" w:hAnsi="Arial" w:cs="Arial"/>
          <w:szCs w:val="24"/>
        </w:rPr>
      </w:pPr>
    </w:p>
    <w:p w:rsidR="00396E48" w:rsidRDefault="00396E48" w:rsidP="00396E48">
      <w:pPr>
        <w:pStyle w:val="Textkrper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E2206E">
        <w:rPr>
          <w:rFonts w:cs="Arial"/>
          <w:szCs w:val="24"/>
        </w:rPr>
      </w:r>
      <w:r w:rsidR="00E2206E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>
        <w:rPr>
          <w:rFonts w:ascii="Arial" w:hAnsi="Arial" w:cs="Arial"/>
          <w:szCs w:val="24"/>
        </w:rPr>
        <w:t>Nach den Angaben unter 1. übersteigen die DAWI-De-</w:t>
      </w:r>
      <w:proofErr w:type="spellStart"/>
      <w:r>
        <w:rPr>
          <w:rFonts w:ascii="Arial" w:hAnsi="Arial" w:cs="Arial"/>
          <w:szCs w:val="24"/>
        </w:rPr>
        <w:t>minimis</w:t>
      </w:r>
      <w:proofErr w:type="spellEnd"/>
      <w:r>
        <w:rPr>
          <w:rFonts w:ascii="Arial" w:hAnsi="Arial" w:cs="Arial"/>
          <w:szCs w:val="24"/>
        </w:rPr>
        <w:t>-Förderungen den Beihilfebetrag/Subventionswert von 300.00</w:t>
      </w:r>
      <w:r w:rsidR="00957D24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 xml:space="preserve"> EUR um </w:t>
      </w:r>
      <w:proofErr w:type="gramStart"/>
      <w:r>
        <w:rPr>
          <w:rFonts w:ascii="Arial" w:hAnsi="Arial" w:cs="Arial"/>
          <w:szCs w:val="24"/>
        </w:rPr>
        <w:t>……………</w:t>
      </w:r>
      <w:proofErr w:type="gramEnd"/>
      <w:r>
        <w:rPr>
          <w:rFonts w:ascii="Arial" w:hAnsi="Arial" w:cs="Arial"/>
          <w:szCs w:val="24"/>
        </w:rPr>
        <w:t>..EUR und ist ins</w:t>
      </w:r>
      <w:r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weit bei den erhaltenen De-</w:t>
      </w:r>
      <w:proofErr w:type="spellStart"/>
      <w:r>
        <w:rPr>
          <w:rFonts w:ascii="Arial" w:hAnsi="Arial" w:cs="Arial"/>
          <w:szCs w:val="24"/>
        </w:rPr>
        <w:t>minimis</w:t>
      </w:r>
      <w:proofErr w:type="spellEnd"/>
      <w:r>
        <w:rPr>
          <w:rFonts w:ascii="Arial" w:hAnsi="Arial" w:cs="Arial"/>
          <w:szCs w:val="24"/>
        </w:rPr>
        <w:t>-Förderungen zu berücksichtigen. Der Gesamtb</w:t>
      </w:r>
      <w:r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ihilfebetrag/Subventionswert </w:t>
      </w:r>
      <w:r w:rsidR="00916F9F">
        <w:rPr>
          <w:rFonts w:ascii="Arial" w:hAnsi="Arial" w:cs="Arial"/>
          <w:szCs w:val="24"/>
        </w:rPr>
        <w:t>dieser anteiligen DAWI-De-</w:t>
      </w:r>
      <w:proofErr w:type="spellStart"/>
      <w:r w:rsidR="00916F9F">
        <w:rPr>
          <w:rFonts w:ascii="Arial" w:hAnsi="Arial" w:cs="Arial"/>
          <w:szCs w:val="24"/>
        </w:rPr>
        <w:t>minimis</w:t>
      </w:r>
      <w:proofErr w:type="spellEnd"/>
      <w:r w:rsidR="00916F9F">
        <w:rPr>
          <w:rFonts w:ascii="Arial" w:hAnsi="Arial" w:cs="Arial"/>
          <w:szCs w:val="24"/>
        </w:rPr>
        <w:t xml:space="preserve">-Förderung </w:t>
      </w:r>
      <w:r w:rsidR="00916F9F" w:rsidRPr="00C951C7">
        <w:rPr>
          <w:rFonts w:ascii="Arial" w:hAnsi="Arial" w:cs="Arial"/>
          <w:szCs w:val="24"/>
          <w:u w:val="single"/>
        </w:rPr>
        <w:t xml:space="preserve">und </w:t>
      </w:r>
      <w:r w:rsidR="00916F9F">
        <w:rPr>
          <w:rFonts w:ascii="Arial" w:hAnsi="Arial" w:cs="Arial"/>
          <w:szCs w:val="24"/>
        </w:rPr>
        <w:t>den</w:t>
      </w:r>
      <w:r>
        <w:rPr>
          <w:rFonts w:ascii="Arial" w:hAnsi="Arial" w:cs="Arial"/>
          <w:szCs w:val="24"/>
        </w:rPr>
        <w:t xml:space="preserve"> </w:t>
      </w:r>
      <w:r w:rsidRPr="00C951C7">
        <w:rPr>
          <w:rFonts w:ascii="Arial" w:hAnsi="Arial" w:cs="Arial"/>
          <w:szCs w:val="24"/>
        </w:rPr>
        <w:t>weiteren</w:t>
      </w:r>
      <w:r>
        <w:rPr>
          <w:rFonts w:ascii="Arial" w:hAnsi="Arial" w:cs="Arial"/>
          <w:szCs w:val="24"/>
        </w:rPr>
        <w:t xml:space="preserve"> De-</w:t>
      </w:r>
      <w:proofErr w:type="spellStart"/>
      <w:r>
        <w:rPr>
          <w:rFonts w:ascii="Arial" w:hAnsi="Arial" w:cs="Arial"/>
          <w:szCs w:val="24"/>
        </w:rPr>
        <w:t>minimis</w:t>
      </w:r>
      <w:proofErr w:type="spellEnd"/>
      <w:r>
        <w:rPr>
          <w:rFonts w:ascii="Arial" w:hAnsi="Arial" w:cs="Arial"/>
          <w:szCs w:val="24"/>
        </w:rPr>
        <w:t>-Förderungen beläuft sich auf</w:t>
      </w:r>
    </w:p>
    <w:p w:rsidR="00916F9F" w:rsidRDefault="00916F9F" w:rsidP="00396E48">
      <w:pPr>
        <w:pStyle w:val="Textkrper"/>
        <w:spacing w:line="360" w:lineRule="auto"/>
        <w:jc w:val="both"/>
        <w:rPr>
          <w:rFonts w:ascii="Arial" w:hAnsi="Arial" w:cs="Arial"/>
          <w:szCs w:val="24"/>
        </w:rPr>
      </w:pPr>
      <w:r w:rsidRPr="00203C66">
        <w:rPr>
          <w:rFonts w:ascii="Arial" w:hAnsi="Arial" w:cs="Arial"/>
          <w:b/>
          <w:szCs w:val="24"/>
        </w:rPr>
        <w:t>…..............EUR</w:t>
      </w:r>
      <w:r>
        <w:rPr>
          <w:rFonts w:ascii="Arial" w:hAnsi="Arial" w:cs="Arial"/>
          <w:szCs w:val="24"/>
        </w:rPr>
        <w:t xml:space="preserve"> und ist vom maximalen Schwellenwert abzuziehen.</w:t>
      </w:r>
    </w:p>
    <w:p w:rsidR="00E96453" w:rsidRDefault="00E96453" w:rsidP="00396E48">
      <w:pPr>
        <w:pStyle w:val="Textkrper"/>
        <w:spacing w:line="360" w:lineRule="auto"/>
        <w:jc w:val="both"/>
        <w:rPr>
          <w:rFonts w:ascii="Arial" w:hAnsi="Arial" w:cs="Arial"/>
          <w:szCs w:val="24"/>
        </w:rPr>
      </w:pPr>
    </w:p>
    <w:p w:rsidR="006A2274" w:rsidRPr="00916F9F" w:rsidRDefault="00916F9F" w:rsidP="00916F9F">
      <w:pPr>
        <w:pStyle w:val="Textkrper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4"/>
        </w:rPr>
        <w:t xml:space="preserve">4. Kombination mit weiteren Förderungen </w:t>
      </w:r>
      <w:r w:rsidRPr="00916F9F">
        <w:rPr>
          <w:rFonts w:ascii="Arial" w:hAnsi="Arial" w:cs="Arial"/>
          <w:sz w:val="22"/>
          <w:szCs w:val="22"/>
        </w:rPr>
        <w:t>(</w:t>
      </w:r>
      <w:r w:rsidRPr="00916F9F">
        <w:rPr>
          <w:rFonts w:ascii="Arial" w:hAnsi="Arial" w:cs="Arial"/>
          <w:i/>
          <w:sz w:val="22"/>
          <w:szCs w:val="22"/>
        </w:rPr>
        <w:t>Nur auszufüllen, wenn für das gleiche Pr</w:t>
      </w:r>
      <w:r w:rsidRPr="00916F9F">
        <w:rPr>
          <w:rFonts w:ascii="Arial" w:hAnsi="Arial" w:cs="Arial"/>
          <w:i/>
          <w:sz w:val="22"/>
          <w:szCs w:val="22"/>
        </w:rPr>
        <w:t>o</w:t>
      </w:r>
      <w:r w:rsidRPr="00916F9F">
        <w:rPr>
          <w:rFonts w:ascii="Arial" w:hAnsi="Arial" w:cs="Arial"/>
          <w:i/>
          <w:sz w:val="22"/>
          <w:szCs w:val="22"/>
        </w:rPr>
        <w:t>jekt weitere Förderungen gewährt werden sollen)</w:t>
      </w:r>
      <w:r w:rsidRPr="00916F9F">
        <w:rPr>
          <w:rFonts w:ascii="Arial" w:hAnsi="Arial" w:cs="Arial"/>
          <w:sz w:val="22"/>
          <w:szCs w:val="22"/>
        </w:rPr>
        <w:t>:</w:t>
      </w:r>
    </w:p>
    <w:p w:rsidR="00E35181" w:rsidRPr="00916F9F" w:rsidRDefault="0095250C" w:rsidP="00916F9F">
      <w:pPr>
        <w:pStyle w:val="Textkrper"/>
        <w:spacing w:line="360" w:lineRule="auto"/>
        <w:rPr>
          <w:rFonts w:ascii="Arial" w:hAnsi="Arial" w:cs="Arial"/>
          <w:szCs w:val="24"/>
        </w:rPr>
      </w:pPr>
      <w:r w:rsidRPr="00916F9F">
        <w:rPr>
          <w:rFonts w:ascii="Arial" w:hAnsi="Arial"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16F9F">
        <w:rPr>
          <w:rFonts w:ascii="Arial" w:hAnsi="Arial" w:cs="Arial"/>
          <w:szCs w:val="24"/>
        </w:rPr>
        <w:instrText xml:space="preserve"> FORMCHECKBOX </w:instrText>
      </w:r>
      <w:r w:rsidR="00E2206E">
        <w:rPr>
          <w:rFonts w:ascii="Arial" w:hAnsi="Arial" w:cs="Arial"/>
          <w:szCs w:val="24"/>
        </w:rPr>
      </w:r>
      <w:r w:rsidR="00E2206E">
        <w:rPr>
          <w:rFonts w:ascii="Arial" w:hAnsi="Arial" w:cs="Arial"/>
          <w:szCs w:val="24"/>
        </w:rPr>
        <w:fldChar w:fldCharType="separate"/>
      </w:r>
      <w:r w:rsidRPr="00916F9F">
        <w:rPr>
          <w:rFonts w:ascii="Arial" w:hAnsi="Arial" w:cs="Arial"/>
          <w:szCs w:val="24"/>
        </w:rPr>
        <w:fldChar w:fldCharType="end"/>
      </w:r>
      <w:r w:rsidRPr="00916F9F">
        <w:rPr>
          <w:rFonts w:ascii="Arial" w:hAnsi="Arial" w:cs="Arial"/>
          <w:szCs w:val="24"/>
        </w:rPr>
        <w:t xml:space="preserve"> </w:t>
      </w:r>
      <w:r w:rsidR="00C33B80" w:rsidRPr="00916F9F">
        <w:rPr>
          <w:rFonts w:ascii="Arial" w:hAnsi="Arial" w:cs="Arial"/>
          <w:szCs w:val="24"/>
        </w:rPr>
        <w:t xml:space="preserve">Nach den Angaben des Antragstellers </w:t>
      </w:r>
      <w:r w:rsidR="00B17046" w:rsidRPr="00916F9F">
        <w:rPr>
          <w:rFonts w:ascii="Arial" w:hAnsi="Arial" w:cs="Arial"/>
          <w:szCs w:val="24"/>
        </w:rPr>
        <w:t>hält die beantragte De-</w:t>
      </w:r>
      <w:proofErr w:type="spellStart"/>
      <w:r w:rsidR="00B17046" w:rsidRPr="00916F9F">
        <w:rPr>
          <w:rFonts w:ascii="Arial" w:hAnsi="Arial" w:cs="Arial"/>
          <w:szCs w:val="24"/>
        </w:rPr>
        <w:t>minimis</w:t>
      </w:r>
      <w:proofErr w:type="spellEnd"/>
      <w:r w:rsidR="00B17046" w:rsidRPr="00916F9F">
        <w:rPr>
          <w:rFonts w:ascii="Arial" w:hAnsi="Arial" w:cs="Arial"/>
          <w:szCs w:val="24"/>
        </w:rPr>
        <w:t>-Beihilfe die</w:t>
      </w:r>
      <w:r w:rsidR="00C33B80" w:rsidRPr="00916F9F">
        <w:rPr>
          <w:rFonts w:ascii="Arial" w:hAnsi="Arial" w:cs="Arial"/>
          <w:szCs w:val="24"/>
        </w:rPr>
        <w:t xml:space="preserve"> </w:t>
      </w:r>
      <w:r w:rsidR="00B17046" w:rsidRPr="00916F9F">
        <w:rPr>
          <w:rFonts w:ascii="Arial" w:hAnsi="Arial" w:cs="Arial"/>
          <w:szCs w:val="24"/>
        </w:rPr>
        <w:t xml:space="preserve">Bestimmungen über die </w:t>
      </w:r>
      <w:proofErr w:type="spellStart"/>
      <w:r w:rsidR="00C33B80" w:rsidRPr="00916F9F">
        <w:rPr>
          <w:rFonts w:ascii="Arial" w:hAnsi="Arial" w:cs="Arial"/>
          <w:szCs w:val="24"/>
        </w:rPr>
        <w:t>Kumul</w:t>
      </w:r>
      <w:r w:rsidR="00B17046" w:rsidRPr="00916F9F">
        <w:rPr>
          <w:rFonts w:ascii="Arial" w:hAnsi="Arial" w:cs="Arial"/>
          <w:szCs w:val="24"/>
        </w:rPr>
        <w:t>ierbarkeit</w:t>
      </w:r>
      <w:proofErr w:type="spellEnd"/>
      <w:r w:rsidR="00B17046" w:rsidRPr="00916F9F">
        <w:rPr>
          <w:rFonts w:ascii="Arial" w:hAnsi="Arial" w:cs="Arial"/>
          <w:szCs w:val="24"/>
        </w:rPr>
        <w:t xml:space="preserve"> mit </w:t>
      </w:r>
      <w:r w:rsidR="00C33B80" w:rsidRPr="00916F9F">
        <w:rPr>
          <w:rFonts w:ascii="Arial" w:hAnsi="Arial" w:cs="Arial"/>
          <w:szCs w:val="24"/>
        </w:rPr>
        <w:t xml:space="preserve">anderen Beihilfen </w:t>
      </w:r>
      <w:r w:rsidR="00917691" w:rsidRPr="00916F9F">
        <w:rPr>
          <w:rFonts w:ascii="Arial" w:hAnsi="Arial" w:cs="Arial"/>
          <w:szCs w:val="24"/>
        </w:rPr>
        <w:t>(keine De-</w:t>
      </w:r>
      <w:proofErr w:type="spellStart"/>
      <w:r w:rsidR="00917691" w:rsidRPr="00916F9F">
        <w:rPr>
          <w:rFonts w:ascii="Arial" w:hAnsi="Arial" w:cs="Arial"/>
          <w:szCs w:val="24"/>
        </w:rPr>
        <w:t>minimis</w:t>
      </w:r>
      <w:proofErr w:type="spellEnd"/>
      <w:r w:rsidR="00917691" w:rsidRPr="00916F9F">
        <w:rPr>
          <w:rFonts w:ascii="Arial" w:hAnsi="Arial" w:cs="Arial"/>
          <w:szCs w:val="24"/>
        </w:rPr>
        <w:t xml:space="preserve">-Beihilfen) </w:t>
      </w:r>
      <w:r w:rsidR="00B17046" w:rsidRPr="00916F9F">
        <w:rPr>
          <w:rFonts w:ascii="Arial" w:hAnsi="Arial" w:cs="Arial"/>
          <w:szCs w:val="24"/>
        </w:rPr>
        <w:t>ein</w:t>
      </w:r>
      <w:r w:rsidR="000A6F7E" w:rsidRPr="00916F9F">
        <w:rPr>
          <w:rFonts w:ascii="Arial" w:hAnsi="Arial" w:cs="Arial"/>
          <w:szCs w:val="24"/>
        </w:rPr>
        <w:t xml:space="preserve">. </w:t>
      </w:r>
    </w:p>
    <w:p w:rsidR="0095250C" w:rsidRDefault="0095250C" w:rsidP="00916F9F">
      <w:pPr>
        <w:pStyle w:val="Textkrper"/>
        <w:spacing w:line="360" w:lineRule="auto"/>
        <w:rPr>
          <w:rFonts w:ascii="Arial" w:hAnsi="Arial" w:cs="Arial"/>
          <w:szCs w:val="24"/>
        </w:rPr>
      </w:pPr>
      <w:r w:rsidRPr="00916F9F">
        <w:rPr>
          <w:rFonts w:ascii="Arial" w:hAnsi="Arial"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16F9F">
        <w:rPr>
          <w:rFonts w:ascii="Arial" w:hAnsi="Arial" w:cs="Arial"/>
          <w:szCs w:val="24"/>
        </w:rPr>
        <w:instrText xml:space="preserve"> FORMCHECKBOX </w:instrText>
      </w:r>
      <w:r w:rsidR="00E2206E">
        <w:rPr>
          <w:rFonts w:ascii="Arial" w:hAnsi="Arial" w:cs="Arial"/>
          <w:szCs w:val="24"/>
        </w:rPr>
      </w:r>
      <w:r w:rsidR="00E2206E">
        <w:rPr>
          <w:rFonts w:ascii="Arial" w:hAnsi="Arial" w:cs="Arial"/>
          <w:szCs w:val="24"/>
        </w:rPr>
        <w:fldChar w:fldCharType="separate"/>
      </w:r>
      <w:r w:rsidRPr="00916F9F">
        <w:rPr>
          <w:rFonts w:ascii="Arial" w:hAnsi="Arial" w:cs="Arial"/>
          <w:szCs w:val="24"/>
        </w:rPr>
        <w:fldChar w:fldCharType="end"/>
      </w:r>
      <w:r w:rsidRPr="00916F9F">
        <w:rPr>
          <w:rFonts w:ascii="Arial" w:hAnsi="Arial" w:cs="Arial"/>
          <w:szCs w:val="24"/>
        </w:rPr>
        <w:t xml:space="preserve"> Nach den Angaben des Antragstellers musste die beantragte De-</w:t>
      </w:r>
      <w:proofErr w:type="spellStart"/>
      <w:r w:rsidRPr="00916F9F">
        <w:rPr>
          <w:rFonts w:ascii="Arial" w:hAnsi="Arial" w:cs="Arial"/>
          <w:szCs w:val="24"/>
        </w:rPr>
        <w:t>minimis</w:t>
      </w:r>
      <w:proofErr w:type="spellEnd"/>
      <w:r w:rsidRPr="00916F9F">
        <w:rPr>
          <w:rFonts w:ascii="Arial" w:hAnsi="Arial" w:cs="Arial"/>
          <w:szCs w:val="24"/>
        </w:rPr>
        <w:t xml:space="preserve">-Beihilfe auf </w:t>
      </w:r>
      <w:proofErr w:type="gramStart"/>
      <w:r w:rsidRPr="00916F9F">
        <w:rPr>
          <w:rFonts w:ascii="Arial" w:hAnsi="Arial" w:cs="Arial"/>
          <w:szCs w:val="24"/>
        </w:rPr>
        <w:t>…….</w:t>
      </w:r>
      <w:proofErr w:type="gramEnd"/>
      <w:r w:rsidRPr="00916F9F">
        <w:rPr>
          <w:rFonts w:ascii="Arial" w:hAnsi="Arial" w:cs="Arial"/>
          <w:szCs w:val="24"/>
        </w:rPr>
        <w:t xml:space="preserve"> EUR gekürzt werden. Nach dieser Kürzung werden die Kumulierungsvo</w:t>
      </w:r>
      <w:r w:rsidRPr="00916F9F">
        <w:rPr>
          <w:rFonts w:ascii="Arial" w:hAnsi="Arial" w:cs="Arial"/>
          <w:szCs w:val="24"/>
        </w:rPr>
        <w:t>r</w:t>
      </w:r>
      <w:r w:rsidRPr="00916F9F">
        <w:rPr>
          <w:rFonts w:ascii="Arial" w:hAnsi="Arial" w:cs="Arial"/>
          <w:szCs w:val="24"/>
        </w:rPr>
        <w:t>schriften</w:t>
      </w:r>
      <w:r w:rsidR="00203C66">
        <w:rPr>
          <w:rFonts w:ascii="Arial" w:hAnsi="Arial" w:cs="Arial"/>
          <w:szCs w:val="24"/>
        </w:rPr>
        <w:t xml:space="preserve"> mit anderen Beihilfen (keine De-</w:t>
      </w:r>
      <w:proofErr w:type="spellStart"/>
      <w:r w:rsidR="00203C66">
        <w:rPr>
          <w:rFonts w:ascii="Arial" w:hAnsi="Arial" w:cs="Arial"/>
          <w:szCs w:val="24"/>
        </w:rPr>
        <w:t>minimis</w:t>
      </w:r>
      <w:proofErr w:type="spellEnd"/>
      <w:r w:rsidR="00203C66">
        <w:rPr>
          <w:rFonts w:ascii="Arial" w:hAnsi="Arial" w:cs="Arial"/>
          <w:szCs w:val="24"/>
        </w:rPr>
        <w:t>-Beihilfen)</w:t>
      </w:r>
      <w:r w:rsidRPr="00916F9F">
        <w:rPr>
          <w:rFonts w:ascii="Arial" w:hAnsi="Arial" w:cs="Arial"/>
          <w:szCs w:val="24"/>
        </w:rPr>
        <w:t xml:space="preserve"> eingehalten.</w:t>
      </w:r>
    </w:p>
    <w:p w:rsidR="00E96453" w:rsidRPr="00916F9F" w:rsidRDefault="00E96453" w:rsidP="00916F9F">
      <w:pPr>
        <w:pStyle w:val="Textkrper"/>
        <w:spacing w:line="360" w:lineRule="auto"/>
        <w:rPr>
          <w:rFonts w:ascii="Arial" w:hAnsi="Arial" w:cs="Arial"/>
          <w:szCs w:val="24"/>
        </w:rPr>
      </w:pPr>
    </w:p>
    <w:p w:rsidR="00916F9F" w:rsidRPr="00916F9F" w:rsidRDefault="00C951C7" w:rsidP="00C33B80">
      <w:pPr>
        <w:pStyle w:val="Textkrp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5.  De-</w:t>
      </w:r>
      <w:proofErr w:type="spellStart"/>
      <w:r>
        <w:rPr>
          <w:rFonts w:ascii="Arial" w:hAnsi="Arial"/>
          <w:b/>
        </w:rPr>
        <w:t>minimis</w:t>
      </w:r>
      <w:proofErr w:type="spellEnd"/>
      <w:r>
        <w:rPr>
          <w:rFonts w:ascii="Arial" w:hAnsi="Arial"/>
          <w:b/>
        </w:rPr>
        <w:t>-Bescheinigung</w:t>
      </w:r>
    </w:p>
    <w:p w:rsidR="00730298" w:rsidRPr="00C33B80" w:rsidRDefault="00730298" w:rsidP="00C33B80">
      <w:pPr>
        <w:pStyle w:val="Textkrper"/>
        <w:rPr>
          <w:rFonts w:ascii="Arial" w:hAnsi="Arial"/>
        </w:rPr>
      </w:pPr>
      <w:r w:rsidRPr="00C33B80">
        <w:rPr>
          <w:rFonts w:ascii="Arial" w:hAnsi="Arial"/>
        </w:rPr>
        <w:t xml:space="preserve">Die </w:t>
      </w:r>
      <w:r w:rsidR="00FF5FFB" w:rsidRPr="00C33B80">
        <w:rPr>
          <w:rFonts w:ascii="Arial" w:hAnsi="Arial"/>
        </w:rPr>
        <w:t>beantr</w:t>
      </w:r>
      <w:r w:rsidR="00BF5CAF">
        <w:rPr>
          <w:rFonts w:ascii="Arial" w:hAnsi="Arial"/>
        </w:rPr>
        <w:t>agte De-</w:t>
      </w:r>
      <w:proofErr w:type="spellStart"/>
      <w:r w:rsidR="00BF5CAF">
        <w:rPr>
          <w:rFonts w:ascii="Arial" w:hAnsi="Arial"/>
        </w:rPr>
        <w:t>minim</w:t>
      </w:r>
      <w:r w:rsidR="00FF5FFB" w:rsidRPr="00C33B80">
        <w:rPr>
          <w:rFonts w:ascii="Arial" w:hAnsi="Arial"/>
        </w:rPr>
        <w:t>is</w:t>
      </w:r>
      <w:proofErr w:type="spellEnd"/>
      <w:r w:rsidR="00FF5FFB" w:rsidRPr="00C33B80">
        <w:rPr>
          <w:rFonts w:ascii="Arial" w:hAnsi="Arial"/>
        </w:rPr>
        <w:t>-Beihilfesumme</w:t>
      </w:r>
    </w:p>
    <w:p w:rsidR="00730298" w:rsidRPr="00C33B80" w:rsidRDefault="0039534C" w:rsidP="0039534C">
      <w:pPr>
        <w:pStyle w:val="Textkrper"/>
        <w:rPr>
          <w:rFonts w:ascii="Arial" w:hAnsi="Arial"/>
        </w:rPr>
      </w:pPr>
      <w:r>
        <w:rPr>
          <w:rFonts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E2206E">
        <w:rPr>
          <w:rFonts w:cs="Arial"/>
          <w:szCs w:val="24"/>
        </w:rPr>
      </w:r>
      <w:r w:rsidR="00E2206E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 w:rsidR="00917691">
        <w:rPr>
          <w:rFonts w:ascii="Arial" w:hAnsi="Arial"/>
        </w:rPr>
        <w:t xml:space="preserve"> </w:t>
      </w:r>
      <w:r w:rsidR="00730298" w:rsidRPr="00C33B80">
        <w:rPr>
          <w:rFonts w:ascii="Arial" w:hAnsi="Arial"/>
        </w:rPr>
        <w:t>war zu kürzen</w:t>
      </w:r>
      <w:r w:rsidR="00CB2FB4" w:rsidRPr="00C33B80">
        <w:rPr>
          <w:rFonts w:ascii="Arial" w:hAnsi="Arial"/>
        </w:rPr>
        <w:t xml:space="preserve"> </w:t>
      </w:r>
      <w:r w:rsidR="00B24174" w:rsidRPr="00C33B80">
        <w:rPr>
          <w:rFonts w:ascii="Arial" w:hAnsi="Arial"/>
        </w:rPr>
        <w:t>auf</w:t>
      </w:r>
      <w:r w:rsidR="0098677B">
        <w:rPr>
          <w:rFonts w:ascii="Arial" w:hAnsi="Arial"/>
        </w:rPr>
        <w:t xml:space="preserve"> EUR</w:t>
      </w:r>
      <w:r w:rsidR="00B24174">
        <w:rPr>
          <w:rFonts w:ascii="Arial" w:hAnsi="Arial"/>
        </w:rPr>
        <w:t>......................</w:t>
      </w:r>
      <w:r w:rsidR="00730298" w:rsidRPr="00C33B80">
        <w:rPr>
          <w:rFonts w:ascii="Arial" w:hAnsi="Arial"/>
        </w:rPr>
        <w:t>.</w:t>
      </w:r>
      <w:r w:rsidR="00B50011" w:rsidRPr="00C33B80">
        <w:rPr>
          <w:rFonts w:ascii="Arial" w:hAnsi="Arial"/>
        </w:rPr>
        <w:t xml:space="preserve"> </w:t>
      </w:r>
    </w:p>
    <w:p w:rsidR="00730298" w:rsidRPr="00C33B80" w:rsidRDefault="0039534C" w:rsidP="0039534C">
      <w:pPr>
        <w:pStyle w:val="Textkrper"/>
        <w:rPr>
          <w:rFonts w:ascii="Arial" w:hAnsi="Arial"/>
        </w:rPr>
      </w:pPr>
      <w:r>
        <w:rPr>
          <w:rFonts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E2206E">
        <w:rPr>
          <w:rFonts w:cs="Arial"/>
          <w:szCs w:val="24"/>
        </w:rPr>
      </w:r>
      <w:r w:rsidR="00E2206E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="00730298" w:rsidRPr="00C33B80">
        <w:rPr>
          <w:rFonts w:ascii="Arial" w:hAnsi="Arial"/>
        </w:rPr>
        <w:t>konnte ungekürzt</w:t>
      </w:r>
      <w:r w:rsidR="00CB2FB4" w:rsidRPr="00C33B80">
        <w:rPr>
          <w:rFonts w:ascii="Arial" w:hAnsi="Arial"/>
        </w:rPr>
        <w:t xml:space="preserve"> erfolgen mit</w:t>
      </w:r>
      <w:r w:rsidR="0098677B">
        <w:rPr>
          <w:rFonts w:ascii="Arial" w:hAnsi="Arial"/>
        </w:rPr>
        <w:t xml:space="preserve"> EUR</w:t>
      </w:r>
      <w:r w:rsidR="00730298" w:rsidRPr="00C33B80">
        <w:rPr>
          <w:rFonts w:ascii="Arial" w:hAnsi="Arial"/>
        </w:rPr>
        <w:t>......</w:t>
      </w:r>
      <w:r w:rsidR="00CB2FB4" w:rsidRPr="00C33B80">
        <w:rPr>
          <w:rFonts w:ascii="Arial" w:hAnsi="Arial"/>
        </w:rPr>
        <w:t>...</w:t>
      </w:r>
      <w:r w:rsidR="00917691">
        <w:rPr>
          <w:rFonts w:ascii="Arial" w:hAnsi="Arial"/>
        </w:rPr>
        <w:t>....</w:t>
      </w:r>
      <w:r w:rsidR="00CB2FB4" w:rsidRPr="00C33B80">
        <w:rPr>
          <w:rFonts w:ascii="Arial" w:hAnsi="Arial"/>
        </w:rPr>
        <w:t>.</w:t>
      </w:r>
      <w:r w:rsidR="000A5F5E" w:rsidRPr="000A5F5E">
        <w:rPr>
          <w:rFonts w:ascii="Arial" w:hAnsi="Arial"/>
        </w:rPr>
        <w:t xml:space="preserve"> </w:t>
      </w:r>
    </w:p>
    <w:p w:rsidR="00B24174" w:rsidRDefault="00B24174" w:rsidP="00A3256C">
      <w:pPr>
        <w:spacing w:line="360" w:lineRule="auto"/>
        <w:rPr>
          <w:rFonts w:ascii="Arial" w:hAnsi="Arial" w:cs="Arial"/>
          <w:sz w:val="24"/>
        </w:rPr>
      </w:pPr>
    </w:p>
    <w:p w:rsidR="00E96453" w:rsidRPr="00E96453" w:rsidRDefault="00E96453" w:rsidP="00A3256C">
      <w:pPr>
        <w:spacing w:line="360" w:lineRule="auto"/>
        <w:rPr>
          <w:rFonts w:ascii="Arial" w:hAnsi="Arial" w:cs="Arial"/>
          <w:b/>
          <w:sz w:val="24"/>
        </w:rPr>
      </w:pPr>
      <w:r w:rsidRPr="00E96453">
        <w:rPr>
          <w:rFonts w:ascii="Arial" w:hAnsi="Arial" w:cs="Arial"/>
          <w:b/>
          <w:sz w:val="24"/>
        </w:rPr>
        <w:t>6. Aufteilung der De-</w:t>
      </w:r>
      <w:proofErr w:type="spellStart"/>
      <w:r w:rsidRPr="00E96453">
        <w:rPr>
          <w:rFonts w:ascii="Arial" w:hAnsi="Arial" w:cs="Arial"/>
          <w:b/>
          <w:sz w:val="24"/>
        </w:rPr>
        <w:t>minimis</w:t>
      </w:r>
      <w:proofErr w:type="spellEnd"/>
      <w:r w:rsidRPr="00E96453">
        <w:rPr>
          <w:rFonts w:ascii="Arial" w:hAnsi="Arial" w:cs="Arial"/>
          <w:b/>
          <w:sz w:val="24"/>
        </w:rPr>
        <w:t xml:space="preserve"> Beihilfesumme nach Mitgliedstaaten</w:t>
      </w:r>
    </w:p>
    <w:p w:rsidR="00E96453" w:rsidRDefault="00E96453" w:rsidP="00A3256C">
      <w:pPr>
        <w:spacing w:line="360" w:lineRule="auto"/>
        <w:rPr>
          <w:rFonts w:ascii="Arial" w:hAnsi="Arial" w:cs="Arial"/>
          <w:sz w:val="24"/>
        </w:rPr>
      </w:pPr>
    </w:p>
    <w:p w:rsidR="00E96453" w:rsidRDefault="00E96453" w:rsidP="00A3256C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 EUR entfällt auf den Mitgliedstaat Österreich</w:t>
      </w:r>
    </w:p>
    <w:p w:rsidR="00E96453" w:rsidRDefault="00E96453" w:rsidP="00A3256C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....................... EUR </w:t>
      </w:r>
      <w:r>
        <w:rPr>
          <w:rFonts w:ascii="Arial" w:hAnsi="Arial" w:cs="Arial"/>
          <w:sz w:val="24"/>
        </w:rPr>
        <w:t>entfällt auf den Mitgliedstaat</w:t>
      </w:r>
      <w:r>
        <w:rPr>
          <w:rFonts w:ascii="Arial" w:hAnsi="Arial" w:cs="Arial"/>
          <w:sz w:val="24"/>
        </w:rPr>
        <w:t xml:space="preserve"> Deutschland/Bayern</w:t>
      </w:r>
    </w:p>
    <w:p w:rsidR="00E96453" w:rsidRDefault="00E96453" w:rsidP="00A3256C">
      <w:pPr>
        <w:spacing w:line="360" w:lineRule="auto"/>
        <w:rPr>
          <w:rFonts w:ascii="Arial" w:hAnsi="Arial" w:cs="Arial"/>
          <w:sz w:val="24"/>
        </w:rPr>
      </w:pPr>
    </w:p>
    <w:p w:rsidR="00E96453" w:rsidRDefault="00E96453" w:rsidP="00A3256C">
      <w:pPr>
        <w:spacing w:line="360" w:lineRule="auto"/>
        <w:rPr>
          <w:rFonts w:ascii="Arial" w:hAnsi="Arial" w:cs="Arial"/>
          <w:sz w:val="24"/>
        </w:rPr>
      </w:pPr>
    </w:p>
    <w:p w:rsidR="00E96453" w:rsidRDefault="00E96453" w:rsidP="00A3256C">
      <w:pPr>
        <w:spacing w:line="360" w:lineRule="auto"/>
        <w:rPr>
          <w:rFonts w:ascii="Arial" w:hAnsi="Arial" w:cs="Arial"/>
          <w:sz w:val="24"/>
        </w:rPr>
      </w:pPr>
    </w:p>
    <w:p w:rsidR="00B24174" w:rsidRPr="00C87F21" w:rsidRDefault="00B24174" w:rsidP="00A3256C">
      <w:pPr>
        <w:spacing w:line="360" w:lineRule="auto"/>
        <w:rPr>
          <w:rFonts w:ascii="Arial" w:hAnsi="Arial" w:cs="Arial"/>
          <w:sz w:val="24"/>
        </w:rPr>
      </w:pPr>
    </w:p>
    <w:p w:rsidR="00730298" w:rsidRPr="00C87F21" w:rsidRDefault="00730298" w:rsidP="00A3256C">
      <w:pPr>
        <w:spacing w:line="360" w:lineRule="auto"/>
        <w:rPr>
          <w:rFonts w:ascii="Arial" w:hAnsi="Arial" w:cs="Arial"/>
          <w:b/>
          <w:sz w:val="24"/>
        </w:rPr>
      </w:pPr>
      <w:r w:rsidRPr="00C87F21">
        <w:rPr>
          <w:rFonts w:ascii="Arial" w:hAnsi="Arial" w:cs="Arial"/>
          <w:b/>
          <w:sz w:val="24"/>
        </w:rPr>
        <w:t>Ort, Datum</w:t>
      </w:r>
      <w:r w:rsidRPr="00C87F21">
        <w:rPr>
          <w:rFonts w:ascii="Arial" w:hAnsi="Arial" w:cs="Arial"/>
          <w:b/>
          <w:sz w:val="24"/>
        </w:rPr>
        <w:tab/>
      </w:r>
      <w:r w:rsidRPr="00C87F21">
        <w:rPr>
          <w:rFonts w:ascii="Arial" w:hAnsi="Arial" w:cs="Arial"/>
          <w:b/>
          <w:sz w:val="24"/>
        </w:rPr>
        <w:tab/>
      </w:r>
      <w:r w:rsidRPr="00C87F21">
        <w:rPr>
          <w:rFonts w:ascii="Arial" w:hAnsi="Arial" w:cs="Arial"/>
          <w:b/>
          <w:sz w:val="24"/>
        </w:rPr>
        <w:tab/>
      </w:r>
      <w:r w:rsidRPr="00C87F21">
        <w:rPr>
          <w:rFonts w:ascii="Arial" w:hAnsi="Arial" w:cs="Arial"/>
          <w:b/>
          <w:sz w:val="24"/>
        </w:rPr>
        <w:tab/>
      </w:r>
      <w:r w:rsidRPr="00C87F21">
        <w:rPr>
          <w:rFonts w:ascii="Arial" w:hAnsi="Arial" w:cs="Arial"/>
          <w:b/>
          <w:sz w:val="24"/>
        </w:rPr>
        <w:tab/>
      </w:r>
      <w:r w:rsidRPr="00C87F21">
        <w:rPr>
          <w:rFonts w:ascii="Arial" w:hAnsi="Arial" w:cs="Arial"/>
          <w:b/>
          <w:sz w:val="24"/>
        </w:rPr>
        <w:tab/>
      </w:r>
      <w:r w:rsidRPr="00C87F21">
        <w:rPr>
          <w:rFonts w:ascii="Arial" w:hAnsi="Arial" w:cs="Arial"/>
          <w:b/>
          <w:sz w:val="24"/>
        </w:rPr>
        <w:tab/>
        <w:t>Bewilligungsbehörde</w:t>
      </w:r>
    </w:p>
    <w:p w:rsidR="00A3256C" w:rsidRDefault="00A3256C">
      <w:pPr>
        <w:rPr>
          <w:rFonts w:ascii="Arial" w:hAnsi="Arial" w:cs="Arial"/>
          <w:sz w:val="24"/>
        </w:rPr>
      </w:pPr>
    </w:p>
    <w:p w:rsidR="00730298" w:rsidRPr="00720FE6" w:rsidRDefault="00730298">
      <w:pPr>
        <w:rPr>
          <w:rFonts w:ascii="Arial" w:hAnsi="Arial" w:cs="Arial"/>
          <w:b/>
          <w:sz w:val="22"/>
          <w:szCs w:val="22"/>
          <w:u w:val="single"/>
        </w:rPr>
      </w:pPr>
      <w:r w:rsidRPr="00720FE6">
        <w:rPr>
          <w:rFonts w:ascii="Arial" w:hAnsi="Arial" w:cs="Arial"/>
          <w:b/>
          <w:sz w:val="22"/>
          <w:szCs w:val="22"/>
          <w:u w:val="single"/>
        </w:rPr>
        <w:t>Hinweis</w:t>
      </w:r>
      <w:r w:rsidR="00720FE6" w:rsidRPr="00720FE6">
        <w:rPr>
          <w:rFonts w:ascii="Arial" w:hAnsi="Arial" w:cs="Arial"/>
          <w:b/>
          <w:sz w:val="22"/>
          <w:szCs w:val="22"/>
          <w:u w:val="single"/>
        </w:rPr>
        <w:t>e</w:t>
      </w:r>
      <w:r w:rsidRPr="00720FE6">
        <w:rPr>
          <w:rFonts w:ascii="Arial" w:hAnsi="Arial" w:cs="Arial"/>
          <w:b/>
          <w:sz w:val="22"/>
          <w:szCs w:val="22"/>
          <w:u w:val="single"/>
        </w:rPr>
        <w:t>:</w:t>
      </w:r>
    </w:p>
    <w:p w:rsidR="0009642C" w:rsidRPr="00720FE6" w:rsidRDefault="0009642C">
      <w:pPr>
        <w:rPr>
          <w:rFonts w:ascii="Arial" w:hAnsi="Arial" w:cs="Arial"/>
          <w:sz w:val="22"/>
          <w:szCs w:val="22"/>
          <w:u w:val="single"/>
        </w:rPr>
      </w:pPr>
    </w:p>
    <w:p w:rsidR="00730298" w:rsidRPr="00720FE6" w:rsidRDefault="00730298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20FE6">
        <w:rPr>
          <w:rFonts w:ascii="Arial" w:hAnsi="Arial" w:cs="Arial"/>
          <w:b/>
          <w:sz w:val="22"/>
          <w:szCs w:val="22"/>
        </w:rPr>
        <w:t xml:space="preserve">Diese Bescheinigung ist </w:t>
      </w:r>
    </w:p>
    <w:p w:rsidR="00730298" w:rsidRDefault="0098677B" w:rsidP="00626C7C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20FE6">
        <w:rPr>
          <w:rFonts w:ascii="Arial" w:hAnsi="Arial" w:cs="Arial"/>
          <w:b/>
          <w:sz w:val="22"/>
          <w:szCs w:val="22"/>
        </w:rPr>
        <w:t>zehn</w:t>
      </w:r>
      <w:r w:rsidR="00730298" w:rsidRPr="00720FE6">
        <w:rPr>
          <w:rFonts w:ascii="Arial" w:hAnsi="Arial" w:cs="Arial"/>
          <w:b/>
          <w:sz w:val="22"/>
          <w:szCs w:val="22"/>
        </w:rPr>
        <w:t xml:space="preserve"> Jahre</w:t>
      </w:r>
      <w:r w:rsidR="00730298" w:rsidRPr="00720FE6">
        <w:rPr>
          <w:rFonts w:ascii="Arial" w:hAnsi="Arial" w:cs="Arial"/>
          <w:sz w:val="22"/>
          <w:szCs w:val="22"/>
        </w:rPr>
        <w:t xml:space="preserve"> vom Unternehmen </w:t>
      </w:r>
      <w:r w:rsidR="00730298" w:rsidRPr="00720FE6">
        <w:rPr>
          <w:rFonts w:ascii="Arial" w:hAnsi="Arial" w:cs="Arial"/>
          <w:b/>
          <w:sz w:val="22"/>
          <w:szCs w:val="22"/>
        </w:rPr>
        <w:t>aufzubewahren</w:t>
      </w:r>
      <w:r w:rsidR="00730298" w:rsidRPr="00720FE6">
        <w:rPr>
          <w:rFonts w:ascii="Arial" w:hAnsi="Arial" w:cs="Arial"/>
          <w:sz w:val="22"/>
          <w:szCs w:val="22"/>
        </w:rPr>
        <w:t xml:space="preserve"> und </w:t>
      </w:r>
      <w:r w:rsidR="00730298" w:rsidRPr="00720FE6">
        <w:rPr>
          <w:rFonts w:ascii="Arial" w:hAnsi="Arial" w:cs="Arial"/>
          <w:b/>
          <w:sz w:val="22"/>
          <w:szCs w:val="22"/>
        </w:rPr>
        <w:t xml:space="preserve">auf </w:t>
      </w:r>
      <w:r w:rsidR="00730298" w:rsidRPr="00B21EEB">
        <w:rPr>
          <w:rFonts w:ascii="Arial" w:hAnsi="Arial" w:cs="Arial"/>
          <w:b/>
          <w:sz w:val="22"/>
          <w:szCs w:val="22"/>
        </w:rPr>
        <w:t xml:space="preserve">Anforderung </w:t>
      </w:r>
      <w:r w:rsidR="00730298" w:rsidRPr="00720FE6">
        <w:rPr>
          <w:rFonts w:ascii="Arial" w:hAnsi="Arial" w:cs="Arial"/>
          <w:sz w:val="22"/>
          <w:szCs w:val="22"/>
        </w:rPr>
        <w:t>der Europäischen Kommission</w:t>
      </w:r>
      <w:r w:rsidR="00A3256C" w:rsidRPr="00720FE6">
        <w:rPr>
          <w:rFonts w:ascii="Arial" w:hAnsi="Arial" w:cs="Arial"/>
          <w:sz w:val="22"/>
          <w:szCs w:val="22"/>
        </w:rPr>
        <w:t>,</w:t>
      </w:r>
      <w:r w:rsidR="00730298" w:rsidRPr="00720FE6">
        <w:rPr>
          <w:rFonts w:ascii="Arial" w:hAnsi="Arial" w:cs="Arial"/>
          <w:sz w:val="22"/>
          <w:szCs w:val="22"/>
        </w:rPr>
        <w:t xml:space="preserve"> der Bundesregierung, Landesverwaltung oder bewilligenden Stelle inne</w:t>
      </w:r>
      <w:r w:rsidR="00730298" w:rsidRPr="00720FE6">
        <w:rPr>
          <w:rFonts w:ascii="Arial" w:hAnsi="Arial" w:cs="Arial"/>
          <w:sz w:val="22"/>
          <w:szCs w:val="22"/>
        </w:rPr>
        <w:t>r</w:t>
      </w:r>
      <w:r w:rsidR="00730298" w:rsidRPr="00720FE6">
        <w:rPr>
          <w:rFonts w:ascii="Arial" w:hAnsi="Arial" w:cs="Arial"/>
          <w:sz w:val="22"/>
          <w:szCs w:val="22"/>
        </w:rPr>
        <w:t xml:space="preserve">halb von einer Woche </w:t>
      </w:r>
      <w:r w:rsidR="00B477C2" w:rsidRPr="00720FE6">
        <w:rPr>
          <w:rFonts w:ascii="Arial" w:hAnsi="Arial" w:cs="Arial"/>
          <w:sz w:val="22"/>
          <w:szCs w:val="22"/>
        </w:rPr>
        <w:t>o</w:t>
      </w:r>
      <w:r w:rsidR="00730298" w:rsidRPr="00720FE6">
        <w:rPr>
          <w:rFonts w:ascii="Arial" w:hAnsi="Arial" w:cs="Arial"/>
          <w:sz w:val="22"/>
          <w:szCs w:val="22"/>
        </w:rPr>
        <w:t>der einer in der Anforderung festgesetzten längeren Frist</w:t>
      </w:r>
      <w:r w:rsidR="00730298" w:rsidRPr="00720FE6">
        <w:rPr>
          <w:rFonts w:ascii="Arial" w:hAnsi="Arial" w:cs="Arial"/>
          <w:b/>
          <w:sz w:val="22"/>
          <w:szCs w:val="22"/>
        </w:rPr>
        <w:t xml:space="preserve"> vorz</w:t>
      </w:r>
      <w:r w:rsidR="00730298" w:rsidRPr="00720FE6">
        <w:rPr>
          <w:rFonts w:ascii="Arial" w:hAnsi="Arial" w:cs="Arial"/>
          <w:b/>
          <w:sz w:val="22"/>
          <w:szCs w:val="22"/>
        </w:rPr>
        <w:t>u</w:t>
      </w:r>
      <w:r w:rsidR="00730298" w:rsidRPr="00720FE6">
        <w:rPr>
          <w:rFonts w:ascii="Arial" w:hAnsi="Arial" w:cs="Arial"/>
          <w:b/>
          <w:sz w:val="22"/>
          <w:szCs w:val="22"/>
        </w:rPr>
        <w:t>legen. Wird die Bescheinigung innerhalb der Frist nicht vorgelegt, entfällt rückwi</w:t>
      </w:r>
      <w:r w:rsidR="00730298" w:rsidRPr="00720FE6">
        <w:rPr>
          <w:rFonts w:ascii="Arial" w:hAnsi="Arial" w:cs="Arial"/>
          <w:b/>
          <w:sz w:val="22"/>
          <w:szCs w:val="22"/>
        </w:rPr>
        <w:t>r</w:t>
      </w:r>
      <w:r w:rsidR="00730298" w:rsidRPr="00720FE6">
        <w:rPr>
          <w:rFonts w:ascii="Arial" w:hAnsi="Arial" w:cs="Arial"/>
          <w:b/>
          <w:sz w:val="22"/>
          <w:szCs w:val="22"/>
        </w:rPr>
        <w:t xml:space="preserve">kend die Bewilligungsvoraussetzung und die Beihilfen zuzüglich Zinsen werden zurückgefordert. </w:t>
      </w:r>
    </w:p>
    <w:p w:rsidR="00B21EEB" w:rsidRPr="00B21EEB" w:rsidRDefault="00730298" w:rsidP="00B21EEB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20FE6">
        <w:rPr>
          <w:rFonts w:ascii="Arial" w:hAnsi="Arial" w:cs="Arial"/>
          <w:sz w:val="22"/>
          <w:szCs w:val="22"/>
        </w:rPr>
        <w:t>bei zukünftigen Beantragungen als Nachweis für die vergangenen De-</w:t>
      </w:r>
      <w:proofErr w:type="spellStart"/>
      <w:r w:rsidRPr="00720FE6">
        <w:rPr>
          <w:rFonts w:ascii="Arial" w:hAnsi="Arial" w:cs="Arial"/>
          <w:sz w:val="22"/>
          <w:szCs w:val="22"/>
        </w:rPr>
        <w:t>minimis</w:t>
      </w:r>
      <w:proofErr w:type="spellEnd"/>
      <w:r w:rsidRPr="00720FE6">
        <w:rPr>
          <w:rFonts w:ascii="Arial" w:hAnsi="Arial" w:cs="Arial"/>
          <w:sz w:val="22"/>
          <w:szCs w:val="22"/>
        </w:rPr>
        <w:t>-Beihilfen vorzulegen.</w:t>
      </w:r>
      <w:r w:rsidR="00B21EEB" w:rsidRPr="00B21EEB">
        <w:rPr>
          <w:rFonts w:ascii="Arial" w:hAnsi="Arial" w:cs="Arial"/>
          <w:sz w:val="22"/>
          <w:szCs w:val="22"/>
        </w:rPr>
        <w:t xml:space="preserve"> </w:t>
      </w:r>
    </w:p>
    <w:p w:rsidR="00B21EEB" w:rsidRPr="00B21EEB" w:rsidRDefault="00B21EEB" w:rsidP="00B21EEB">
      <w:pPr>
        <w:jc w:val="both"/>
        <w:rPr>
          <w:rFonts w:ascii="Arial" w:hAnsi="Arial" w:cs="Arial"/>
          <w:b/>
          <w:sz w:val="22"/>
          <w:szCs w:val="22"/>
        </w:rPr>
      </w:pPr>
    </w:p>
    <w:sectPr w:rsidR="00B21EEB" w:rsidRPr="00B21EEB" w:rsidSect="00E96453">
      <w:footerReference w:type="even" r:id="rId9"/>
      <w:footerReference w:type="default" r:id="rId10"/>
      <w:headerReference w:type="first" r:id="rId11"/>
      <w:endnotePr>
        <w:numFmt w:val="decimal"/>
      </w:endnotePr>
      <w:type w:val="continuous"/>
      <w:pgSz w:w="11906" w:h="16838"/>
      <w:pgMar w:top="113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6E" w:rsidRDefault="00E2206E">
      <w:r>
        <w:separator/>
      </w:r>
    </w:p>
  </w:endnote>
  <w:endnote w:type="continuationSeparator" w:id="0">
    <w:p w:rsidR="00E2206E" w:rsidRDefault="00E2206E">
      <w:r>
        <w:continuationSeparator/>
      </w:r>
    </w:p>
  </w:endnote>
  <w:endnote w:id="1">
    <w:p w:rsidR="0038116A" w:rsidRPr="00FC2F34" w:rsidRDefault="0038116A">
      <w:pPr>
        <w:pStyle w:val="Endnotentext"/>
        <w:rPr>
          <w:rFonts w:ascii="Arial" w:hAnsi="Arial" w:cs="Arial"/>
        </w:rPr>
      </w:pPr>
      <w:r>
        <w:rPr>
          <w:rStyle w:val="Endnotenzeichen"/>
        </w:rPr>
        <w:endnoteRef/>
      </w:r>
      <w:r>
        <w:t xml:space="preserve"> </w:t>
      </w:r>
      <w:r w:rsidRPr="00B24174">
        <w:rPr>
          <w:rFonts w:ascii="Arial" w:hAnsi="Arial" w:cs="Arial"/>
        </w:rPr>
        <w:t xml:space="preserve">Verordnung </w:t>
      </w:r>
      <w:r w:rsidR="00075CEC" w:rsidRPr="00075CEC">
        <w:rPr>
          <w:rFonts w:ascii="Arial" w:hAnsi="Arial" w:cs="Arial"/>
        </w:rPr>
        <w:t>(EU) Nr. 1407/2013 der Kommission vom 18. Dezember 2013 über die Anwendung der Artikel 107 und 108 des Vertrags über die Arbeitsweise der Europäischen Union auf De-</w:t>
      </w:r>
      <w:proofErr w:type="spellStart"/>
      <w:r w:rsidR="00075CEC" w:rsidRPr="00075CEC">
        <w:rPr>
          <w:rFonts w:ascii="Arial" w:hAnsi="Arial" w:cs="Arial"/>
        </w:rPr>
        <w:t>minimis</w:t>
      </w:r>
      <w:proofErr w:type="spellEnd"/>
      <w:r w:rsidR="00075CEC" w:rsidRPr="00075CEC">
        <w:rPr>
          <w:rFonts w:ascii="Arial" w:hAnsi="Arial" w:cs="Arial"/>
        </w:rPr>
        <w:t>-Beihilfen (Amtsblatt EU L 352, 24.12.2013, S. 1; De-</w:t>
      </w:r>
      <w:proofErr w:type="spellStart"/>
      <w:r w:rsidR="00075CEC" w:rsidRPr="00075CEC">
        <w:rPr>
          <w:rFonts w:ascii="Arial" w:hAnsi="Arial" w:cs="Arial"/>
        </w:rPr>
        <w:t>minimis</w:t>
      </w:r>
      <w:proofErr w:type="spellEnd"/>
      <w:r w:rsidR="00075CEC" w:rsidRPr="00075CEC">
        <w:rPr>
          <w:rFonts w:ascii="Arial" w:hAnsi="Arial" w:cs="Arial"/>
        </w:rPr>
        <w:t>-Verordnung)</w:t>
      </w:r>
      <w:r w:rsidR="00075CEC">
        <w:rPr>
          <w:rFonts w:ascii="Arial" w:hAnsi="Arial" w:cs="Arial"/>
        </w:rPr>
        <w:t>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AA" w:rsidRDefault="00F314AA" w:rsidP="00B81EE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314AA" w:rsidRDefault="00F314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AA" w:rsidRDefault="00F314AA" w:rsidP="00B81EE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96453">
      <w:rPr>
        <w:rStyle w:val="Seitenzahl"/>
        <w:noProof/>
      </w:rPr>
      <w:t>2</w:t>
    </w:r>
    <w:r>
      <w:rPr>
        <w:rStyle w:val="Seitenzahl"/>
      </w:rPr>
      <w:fldChar w:fldCharType="end"/>
    </w:r>
  </w:p>
  <w:p w:rsidR="00F314AA" w:rsidRDefault="00F314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6E" w:rsidRDefault="00E2206E">
      <w:r>
        <w:separator/>
      </w:r>
    </w:p>
  </w:footnote>
  <w:footnote w:type="continuationSeparator" w:id="0">
    <w:p w:rsidR="00E2206E" w:rsidRDefault="00E2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53" w:rsidRDefault="00E96453" w:rsidP="00E96453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208AC967" wp14:editId="075D4006">
          <wp:simplePos x="0" y="0"/>
          <wp:positionH relativeFrom="column">
            <wp:posOffset>3549650</wp:posOffset>
          </wp:positionH>
          <wp:positionV relativeFrom="paragraph">
            <wp:posOffset>-82550</wp:posOffset>
          </wp:positionV>
          <wp:extent cx="2867660" cy="683260"/>
          <wp:effectExtent l="0" t="0" r="8890" b="2540"/>
          <wp:wrapTight wrapText="bothSides">
            <wp:wrapPolygon edited="0">
              <wp:start x="0" y="0"/>
              <wp:lineTo x="0" y="21078"/>
              <wp:lineTo x="21523" y="21078"/>
              <wp:lineTo x="2152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TERREG_2014-2020_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66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6453" w:rsidRDefault="00E96453" w:rsidP="00E96453">
    <w:pPr>
      <w:pStyle w:val="Kopfzeile"/>
      <w:rPr>
        <w:rFonts w:ascii="Arial" w:hAnsi="Arial" w:cs="Arial"/>
      </w:rPr>
    </w:pPr>
  </w:p>
  <w:p w:rsidR="0095250C" w:rsidRPr="00B24174" w:rsidRDefault="0095250C" w:rsidP="00E96453">
    <w:pPr>
      <w:pStyle w:val="Kopfzeile"/>
      <w:rPr>
        <w:rFonts w:ascii="Arial" w:hAnsi="Arial" w:cs="Arial"/>
      </w:rPr>
    </w:pPr>
    <w:r w:rsidRPr="00B24174">
      <w:rPr>
        <w:rFonts w:ascii="Arial" w:hAnsi="Arial" w:cs="Arial"/>
      </w:rPr>
      <w:t xml:space="preserve">Anlage….. zum </w:t>
    </w:r>
    <w:r w:rsidR="00E96453">
      <w:rPr>
        <w:rFonts w:ascii="Arial" w:hAnsi="Arial" w:cs="Arial"/>
      </w:rPr>
      <w:t>EFRE-Fördervertrag</w:t>
    </w:r>
    <w:r w:rsidRPr="00B24174">
      <w:rPr>
        <w:rFonts w:ascii="Arial" w:hAnsi="Arial" w:cs="Arial"/>
      </w:rPr>
      <w:t xml:space="preserve"> vom...........</w:t>
    </w:r>
    <w:r w:rsidR="00E96453">
      <w:rPr>
        <w:rFonts w:ascii="Arial" w:hAnsi="Arial" w:cs="Arial"/>
      </w:rPr>
      <w:tab/>
    </w:r>
    <w:r w:rsidR="00E96453">
      <w:rPr>
        <w:rFonts w:ascii="Arial" w:hAnsi="Arial" w:cs="Arial"/>
      </w:rPr>
      <w:tab/>
    </w:r>
    <w:r w:rsidR="00E96453">
      <w:rPr>
        <w:rFonts w:ascii="Arial" w:hAnsi="Arial" w:cs="Arial"/>
      </w:rPr>
      <w:tab/>
    </w:r>
  </w:p>
  <w:p w:rsidR="0095250C" w:rsidRDefault="009525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7CA"/>
    <w:multiLevelType w:val="singleLevel"/>
    <w:tmpl w:val="10469578"/>
    <w:lvl w:ilvl="0">
      <w:numFmt w:val="decimal"/>
      <w:lvlText w:val="%1"/>
      <w:lvlJc w:val="left"/>
      <w:pPr>
        <w:tabs>
          <w:tab w:val="num" w:pos="3312"/>
        </w:tabs>
        <w:ind w:left="3312" w:hanging="480"/>
      </w:pPr>
      <w:rPr>
        <w:rFonts w:hint="default"/>
        <w:b w:val="0"/>
      </w:rPr>
    </w:lvl>
  </w:abstractNum>
  <w:abstractNum w:abstractNumId="1">
    <w:nsid w:val="28242FE8"/>
    <w:multiLevelType w:val="hybridMultilevel"/>
    <w:tmpl w:val="A3D0CDB6"/>
    <w:lvl w:ilvl="0" w:tplc="64BE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F1065D"/>
    <w:multiLevelType w:val="hybridMultilevel"/>
    <w:tmpl w:val="87B82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44D19"/>
    <w:multiLevelType w:val="hybridMultilevel"/>
    <w:tmpl w:val="F1863E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940A3D"/>
    <w:multiLevelType w:val="singleLevel"/>
    <w:tmpl w:val="D80A7A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BE5181"/>
    <w:multiLevelType w:val="hybridMultilevel"/>
    <w:tmpl w:val="12FA7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506E3"/>
    <w:multiLevelType w:val="hybridMultilevel"/>
    <w:tmpl w:val="D8221DE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34A236A"/>
    <w:multiLevelType w:val="hybridMultilevel"/>
    <w:tmpl w:val="4712FB18"/>
    <w:lvl w:ilvl="0" w:tplc="A66C310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60"/>
    <w:rsid w:val="00035BC4"/>
    <w:rsid w:val="000706D7"/>
    <w:rsid w:val="00075CEC"/>
    <w:rsid w:val="00084C6D"/>
    <w:rsid w:val="0009642C"/>
    <w:rsid w:val="000A5F5E"/>
    <w:rsid w:val="000A619C"/>
    <w:rsid w:val="000A6F7E"/>
    <w:rsid w:val="000C35B6"/>
    <w:rsid w:val="000C4FF6"/>
    <w:rsid w:val="000E1599"/>
    <w:rsid w:val="000F3FFF"/>
    <w:rsid w:val="001220B0"/>
    <w:rsid w:val="00141E7F"/>
    <w:rsid w:val="001957CB"/>
    <w:rsid w:val="001B1AF5"/>
    <w:rsid w:val="001C280C"/>
    <w:rsid w:val="00203C66"/>
    <w:rsid w:val="0021740D"/>
    <w:rsid w:val="00217679"/>
    <w:rsid w:val="0025156D"/>
    <w:rsid w:val="00282CA5"/>
    <w:rsid w:val="00285A9F"/>
    <w:rsid w:val="002C601D"/>
    <w:rsid w:val="002F588C"/>
    <w:rsid w:val="002F62A2"/>
    <w:rsid w:val="00312A3A"/>
    <w:rsid w:val="0036421C"/>
    <w:rsid w:val="00371074"/>
    <w:rsid w:val="0037285E"/>
    <w:rsid w:val="0038116A"/>
    <w:rsid w:val="0039534C"/>
    <w:rsid w:val="00396E48"/>
    <w:rsid w:val="003C337B"/>
    <w:rsid w:val="0041589B"/>
    <w:rsid w:val="004349D7"/>
    <w:rsid w:val="004A42C4"/>
    <w:rsid w:val="004A6DD3"/>
    <w:rsid w:val="004B4182"/>
    <w:rsid w:val="004B60F2"/>
    <w:rsid w:val="00511CD7"/>
    <w:rsid w:val="005142FA"/>
    <w:rsid w:val="005151B6"/>
    <w:rsid w:val="00524D4E"/>
    <w:rsid w:val="00526F4C"/>
    <w:rsid w:val="00586C00"/>
    <w:rsid w:val="005E4789"/>
    <w:rsid w:val="005E70AF"/>
    <w:rsid w:val="00611A29"/>
    <w:rsid w:val="00626C7C"/>
    <w:rsid w:val="0067059F"/>
    <w:rsid w:val="00677CE0"/>
    <w:rsid w:val="00686CDE"/>
    <w:rsid w:val="006A2274"/>
    <w:rsid w:val="006C1FE3"/>
    <w:rsid w:val="006C31A6"/>
    <w:rsid w:val="00700097"/>
    <w:rsid w:val="00720FE6"/>
    <w:rsid w:val="00730298"/>
    <w:rsid w:val="00737D68"/>
    <w:rsid w:val="007423E2"/>
    <w:rsid w:val="00765E63"/>
    <w:rsid w:val="007E634D"/>
    <w:rsid w:val="00806560"/>
    <w:rsid w:val="00861B60"/>
    <w:rsid w:val="0088443B"/>
    <w:rsid w:val="008932D1"/>
    <w:rsid w:val="008A6912"/>
    <w:rsid w:val="008D7262"/>
    <w:rsid w:val="00910088"/>
    <w:rsid w:val="00910C17"/>
    <w:rsid w:val="00916F9F"/>
    <w:rsid w:val="00917691"/>
    <w:rsid w:val="0095250C"/>
    <w:rsid w:val="00957D24"/>
    <w:rsid w:val="0098677B"/>
    <w:rsid w:val="00996529"/>
    <w:rsid w:val="009A0445"/>
    <w:rsid w:val="00A3256C"/>
    <w:rsid w:val="00A46FB5"/>
    <w:rsid w:val="00A7082E"/>
    <w:rsid w:val="00AB4CF1"/>
    <w:rsid w:val="00AD3D54"/>
    <w:rsid w:val="00AF373A"/>
    <w:rsid w:val="00B168C9"/>
    <w:rsid w:val="00B17046"/>
    <w:rsid w:val="00B21EEB"/>
    <w:rsid w:val="00B23E9A"/>
    <w:rsid w:val="00B24174"/>
    <w:rsid w:val="00B2420B"/>
    <w:rsid w:val="00B477C2"/>
    <w:rsid w:val="00B50011"/>
    <w:rsid w:val="00B75F03"/>
    <w:rsid w:val="00B81EE6"/>
    <w:rsid w:val="00B9143A"/>
    <w:rsid w:val="00BA191D"/>
    <w:rsid w:val="00BA240D"/>
    <w:rsid w:val="00BF5CAF"/>
    <w:rsid w:val="00C3188E"/>
    <w:rsid w:val="00C33B80"/>
    <w:rsid w:val="00C6236E"/>
    <w:rsid w:val="00C87F21"/>
    <w:rsid w:val="00C951C7"/>
    <w:rsid w:val="00CB2FB4"/>
    <w:rsid w:val="00D4014A"/>
    <w:rsid w:val="00D4040C"/>
    <w:rsid w:val="00D65651"/>
    <w:rsid w:val="00D72703"/>
    <w:rsid w:val="00DA4309"/>
    <w:rsid w:val="00DA6176"/>
    <w:rsid w:val="00DB3E35"/>
    <w:rsid w:val="00DB52F5"/>
    <w:rsid w:val="00DD2012"/>
    <w:rsid w:val="00DE0A78"/>
    <w:rsid w:val="00DE4B63"/>
    <w:rsid w:val="00E2206E"/>
    <w:rsid w:val="00E31269"/>
    <w:rsid w:val="00E35181"/>
    <w:rsid w:val="00E62A21"/>
    <w:rsid w:val="00E94EE6"/>
    <w:rsid w:val="00E96453"/>
    <w:rsid w:val="00EA6CB5"/>
    <w:rsid w:val="00EC0D63"/>
    <w:rsid w:val="00EE736B"/>
    <w:rsid w:val="00EF4101"/>
    <w:rsid w:val="00F314AA"/>
    <w:rsid w:val="00F344E0"/>
    <w:rsid w:val="00F54989"/>
    <w:rsid w:val="00F57AA8"/>
    <w:rsid w:val="00F675C4"/>
    <w:rsid w:val="00FC2F34"/>
    <w:rsid w:val="00FC4C0A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B2FB4"/>
    <w:pPr>
      <w:spacing w:after="240" w:line="300" w:lineRule="atLeast"/>
    </w:pPr>
    <w:rPr>
      <w:sz w:val="24"/>
    </w:rPr>
  </w:style>
  <w:style w:type="paragraph" w:styleId="Textkrper-Zeileneinzug">
    <w:name w:val="Body Text Indent"/>
    <w:basedOn w:val="Standard"/>
    <w:pPr>
      <w:ind w:left="2835"/>
    </w:pPr>
    <w:rPr>
      <w:sz w:val="24"/>
    </w:rPr>
  </w:style>
  <w:style w:type="paragraph" w:styleId="Funotentext">
    <w:name w:val="footnote text"/>
    <w:basedOn w:val="Standard"/>
    <w:link w:val="FunotentextZchn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Text">
    <w:name w:val="Text"/>
    <w:basedOn w:val="Standard"/>
    <w:rsid w:val="00B2420B"/>
    <w:pPr>
      <w:spacing w:after="240" w:line="360" w:lineRule="auto"/>
      <w:jc w:val="both"/>
    </w:pPr>
    <w:rPr>
      <w:rFonts w:ascii="Arial" w:hAnsi="Arial"/>
      <w:kern w:val="20"/>
      <w:sz w:val="24"/>
    </w:rPr>
  </w:style>
  <w:style w:type="table" w:styleId="Tabellenraster">
    <w:name w:val="Table Grid"/>
    <w:basedOn w:val="NormaleTabelle"/>
    <w:rsid w:val="00B242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87F2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9534C"/>
  </w:style>
  <w:style w:type="paragraph" w:styleId="Endnotentext">
    <w:name w:val="endnote text"/>
    <w:basedOn w:val="Standard"/>
    <w:link w:val="EndnotentextZchn"/>
    <w:rsid w:val="00312A3A"/>
  </w:style>
  <w:style w:type="character" w:styleId="Endnotenzeichen">
    <w:name w:val="endnote reference"/>
    <w:basedOn w:val="Absatz-Standardschriftart"/>
    <w:semiHidden/>
    <w:rsid w:val="00312A3A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rsid w:val="00D72703"/>
  </w:style>
  <w:style w:type="paragraph" w:styleId="Listenabsatz">
    <w:name w:val="List Paragraph"/>
    <w:basedOn w:val="Standard"/>
    <w:uiPriority w:val="34"/>
    <w:qFormat/>
    <w:rsid w:val="008932D1"/>
    <w:pPr>
      <w:ind w:left="720"/>
      <w:contextualSpacing/>
      <w:jc w:val="both"/>
    </w:pPr>
    <w:rPr>
      <w:rFonts w:ascii="Arial" w:hAnsi="Arial"/>
      <w:kern w:val="20"/>
      <w:sz w:val="24"/>
    </w:rPr>
  </w:style>
  <w:style w:type="character" w:customStyle="1" w:styleId="FunotentextZchn">
    <w:name w:val="Fußnotentext Zchn"/>
    <w:basedOn w:val="Absatz-Standardschriftart"/>
    <w:link w:val="Funotentext"/>
    <w:semiHidden/>
    <w:rsid w:val="008932D1"/>
  </w:style>
  <w:style w:type="paragraph" w:styleId="Kommentartext">
    <w:name w:val="annotation text"/>
    <w:basedOn w:val="Standard"/>
    <w:link w:val="KommentartextZchn"/>
    <w:rsid w:val="008932D1"/>
    <w:pPr>
      <w:jc w:val="both"/>
    </w:pPr>
    <w:rPr>
      <w:rFonts w:ascii="Arial" w:hAnsi="Arial"/>
      <w:kern w:val="20"/>
    </w:rPr>
  </w:style>
  <w:style w:type="character" w:customStyle="1" w:styleId="KommentartextZchn">
    <w:name w:val="Kommentartext Zchn"/>
    <w:basedOn w:val="Absatz-Standardschriftart"/>
    <w:link w:val="Kommentartext"/>
    <w:rsid w:val="008932D1"/>
    <w:rPr>
      <w:rFonts w:ascii="Arial" w:hAnsi="Arial"/>
      <w:kern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B2FB4"/>
    <w:pPr>
      <w:spacing w:after="240" w:line="300" w:lineRule="atLeast"/>
    </w:pPr>
    <w:rPr>
      <w:sz w:val="24"/>
    </w:rPr>
  </w:style>
  <w:style w:type="paragraph" w:styleId="Textkrper-Zeileneinzug">
    <w:name w:val="Body Text Indent"/>
    <w:basedOn w:val="Standard"/>
    <w:pPr>
      <w:ind w:left="2835"/>
    </w:pPr>
    <w:rPr>
      <w:sz w:val="24"/>
    </w:rPr>
  </w:style>
  <w:style w:type="paragraph" w:styleId="Funotentext">
    <w:name w:val="footnote text"/>
    <w:basedOn w:val="Standard"/>
    <w:link w:val="FunotentextZchn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Text">
    <w:name w:val="Text"/>
    <w:basedOn w:val="Standard"/>
    <w:rsid w:val="00B2420B"/>
    <w:pPr>
      <w:spacing w:after="240" w:line="360" w:lineRule="auto"/>
      <w:jc w:val="both"/>
    </w:pPr>
    <w:rPr>
      <w:rFonts w:ascii="Arial" w:hAnsi="Arial"/>
      <w:kern w:val="20"/>
      <w:sz w:val="24"/>
    </w:rPr>
  </w:style>
  <w:style w:type="table" w:styleId="Tabellenraster">
    <w:name w:val="Table Grid"/>
    <w:basedOn w:val="NormaleTabelle"/>
    <w:rsid w:val="00B242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87F2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9534C"/>
  </w:style>
  <w:style w:type="paragraph" w:styleId="Endnotentext">
    <w:name w:val="endnote text"/>
    <w:basedOn w:val="Standard"/>
    <w:link w:val="EndnotentextZchn"/>
    <w:rsid w:val="00312A3A"/>
  </w:style>
  <w:style w:type="character" w:styleId="Endnotenzeichen">
    <w:name w:val="endnote reference"/>
    <w:basedOn w:val="Absatz-Standardschriftart"/>
    <w:semiHidden/>
    <w:rsid w:val="00312A3A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rsid w:val="00D72703"/>
  </w:style>
  <w:style w:type="paragraph" w:styleId="Listenabsatz">
    <w:name w:val="List Paragraph"/>
    <w:basedOn w:val="Standard"/>
    <w:uiPriority w:val="34"/>
    <w:qFormat/>
    <w:rsid w:val="008932D1"/>
    <w:pPr>
      <w:ind w:left="720"/>
      <w:contextualSpacing/>
      <w:jc w:val="both"/>
    </w:pPr>
    <w:rPr>
      <w:rFonts w:ascii="Arial" w:hAnsi="Arial"/>
      <w:kern w:val="20"/>
      <w:sz w:val="24"/>
    </w:rPr>
  </w:style>
  <w:style w:type="character" w:customStyle="1" w:styleId="FunotentextZchn">
    <w:name w:val="Fußnotentext Zchn"/>
    <w:basedOn w:val="Absatz-Standardschriftart"/>
    <w:link w:val="Funotentext"/>
    <w:semiHidden/>
    <w:rsid w:val="008932D1"/>
  </w:style>
  <w:style w:type="paragraph" w:styleId="Kommentartext">
    <w:name w:val="annotation text"/>
    <w:basedOn w:val="Standard"/>
    <w:link w:val="KommentartextZchn"/>
    <w:rsid w:val="008932D1"/>
    <w:pPr>
      <w:jc w:val="both"/>
    </w:pPr>
    <w:rPr>
      <w:rFonts w:ascii="Arial" w:hAnsi="Arial"/>
      <w:kern w:val="20"/>
    </w:rPr>
  </w:style>
  <w:style w:type="character" w:customStyle="1" w:styleId="KommentartextZchn">
    <w:name w:val="Kommentartext Zchn"/>
    <w:basedOn w:val="Absatz-Standardschriftart"/>
    <w:link w:val="Kommentartext"/>
    <w:rsid w:val="008932D1"/>
    <w:rPr>
      <w:rFonts w:ascii="Arial" w:hAnsi="Arial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57B8-B143-45D0-B5AC-450ABED8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Bewilligungsbehörde</vt:lpstr>
    </vt:vector>
  </TitlesOfParts>
  <Company>Der Senator für Wirtschaft und Häfen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Bewilligungsbehörde</dc:title>
  <dc:creator>Senator für Wirtschaft ...</dc:creator>
  <cp:lastModifiedBy>Gneiß, Markus</cp:lastModifiedBy>
  <cp:revision>11</cp:revision>
  <cp:lastPrinted>2014-06-25T15:52:00Z</cp:lastPrinted>
  <dcterms:created xsi:type="dcterms:W3CDTF">2014-05-14T15:29:00Z</dcterms:created>
  <dcterms:modified xsi:type="dcterms:W3CDTF">2015-03-18T15:06:00Z</dcterms:modified>
</cp:coreProperties>
</file>