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C3" w:rsidRDefault="00AB098A">
      <w:pPr>
        <w:spacing w:line="360" w:lineRule="auto"/>
        <w:jc w:val="left"/>
        <w:rPr>
          <w:b/>
        </w:rPr>
      </w:pPr>
      <w:bookmarkStart w:id="0" w:name="_GoBack"/>
      <w:bookmarkEnd w:id="0"/>
      <w:r>
        <w:rPr>
          <w:noProof/>
          <w:lang w:val="de-AT" w:eastAsia="de-AT"/>
        </w:rPr>
        <w:drawing>
          <wp:anchor distT="0" distB="0" distL="114300" distR="114300" simplePos="0" relativeHeight="251657728" behindDoc="1" locked="0" layoutInCell="1" allowOverlap="1">
            <wp:simplePos x="0" y="0"/>
            <wp:positionH relativeFrom="column">
              <wp:posOffset>2934335</wp:posOffset>
            </wp:positionH>
            <wp:positionV relativeFrom="paragraph">
              <wp:posOffset>-236220</wp:posOffset>
            </wp:positionV>
            <wp:extent cx="2751455" cy="655320"/>
            <wp:effectExtent l="0" t="0" r="0" b="0"/>
            <wp:wrapTight wrapText="bothSides">
              <wp:wrapPolygon edited="0">
                <wp:start x="0" y="0"/>
                <wp:lineTo x="0" y="20721"/>
                <wp:lineTo x="21386" y="20721"/>
                <wp:lineTo x="21386"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CC3" w:rsidRDefault="00191CC3">
      <w:pPr>
        <w:spacing w:line="360" w:lineRule="auto"/>
        <w:jc w:val="left"/>
        <w:rPr>
          <w:b/>
        </w:rPr>
      </w:pPr>
    </w:p>
    <w:p w:rsidR="00191CC3" w:rsidRDefault="00191CC3">
      <w:pPr>
        <w:spacing w:after="320" w:line="320" w:lineRule="exact"/>
      </w:pPr>
    </w:p>
    <w:p w:rsidR="00191CC3" w:rsidRDefault="00191CC3">
      <w:pPr>
        <w:spacing w:after="320" w:line="320" w:lineRule="exact"/>
      </w:pPr>
    </w:p>
    <w:p w:rsidR="00191CC3" w:rsidRDefault="00191CC3">
      <w:pPr>
        <w:spacing w:after="320" w:line="320" w:lineRule="exact"/>
      </w:pPr>
    </w:p>
    <w:p w:rsidR="00191CC3" w:rsidRDefault="00191CC3">
      <w:pPr>
        <w:spacing w:before="120" w:after="240" w:line="280" w:lineRule="exact"/>
        <w:jc w:val="center"/>
        <w:rPr>
          <w:b/>
          <w:sz w:val="24"/>
          <w:szCs w:val="24"/>
        </w:rPr>
      </w:pPr>
      <w:r w:rsidRPr="00F24D68">
        <w:rPr>
          <w:b/>
          <w:sz w:val="24"/>
          <w:szCs w:val="24"/>
          <w:highlight w:val="lightGray"/>
        </w:rPr>
        <w:t>Muster für eine</w:t>
      </w:r>
    </w:p>
    <w:p w:rsidR="00191CC3" w:rsidRDefault="00191CC3">
      <w:pPr>
        <w:spacing w:before="120" w:after="240" w:line="280" w:lineRule="exact"/>
        <w:jc w:val="center"/>
        <w:rPr>
          <w:b/>
          <w:sz w:val="40"/>
          <w:szCs w:val="40"/>
        </w:rPr>
      </w:pPr>
      <w:r>
        <w:rPr>
          <w:b/>
          <w:sz w:val="40"/>
          <w:szCs w:val="40"/>
        </w:rPr>
        <w:t>VEREINBARUNG</w:t>
      </w:r>
    </w:p>
    <w:p w:rsidR="00191CC3" w:rsidRDefault="00191CC3">
      <w:pPr>
        <w:spacing w:after="240" w:line="280" w:lineRule="exact"/>
        <w:jc w:val="center"/>
        <w:rPr>
          <w:b/>
          <w:sz w:val="32"/>
          <w:szCs w:val="32"/>
        </w:rPr>
      </w:pPr>
      <w:r>
        <w:rPr>
          <w:b/>
          <w:sz w:val="32"/>
          <w:szCs w:val="32"/>
        </w:rPr>
        <w:t>zwischen</w:t>
      </w:r>
    </w:p>
    <w:p w:rsidR="00191CC3" w:rsidRDefault="00191CC3">
      <w:pPr>
        <w:spacing w:after="240" w:line="280" w:lineRule="exact"/>
        <w:jc w:val="center"/>
        <w:rPr>
          <w:b/>
          <w:sz w:val="32"/>
          <w:szCs w:val="32"/>
        </w:rPr>
      </w:pPr>
      <w:r>
        <w:rPr>
          <w:b/>
          <w:sz w:val="32"/>
          <w:szCs w:val="32"/>
        </w:rPr>
        <w:t>Lead-Partner und Projek</w:t>
      </w:r>
      <w:r>
        <w:rPr>
          <w:b/>
          <w:sz w:val="32"/>
          <w:szCs w:val="32"/>
        </w:rPr>
        <w:t>t</w:t>
      </w:r>
      <w:r>
        <w:rPr>
          <w:b/>
          <w:sz w:val="32"/>
          <w:szCs w:val="32"/>
        </w:rPr>
        <w:t>partner(n)</w:t>
      </w:r>
    </w:p>
    <w:p w:rsidR="00191CC3" w:rsidRDefault="00191CC3">
      <w:pPr>
        <w:spacing w:before="100" w:beforeAutospacing="1" w:after="240" w:line="280" w:lineRule="exact"/>
        <w:jc w:val="center"/>
        <w:rPr>
          <w:b/>
          <w:sz w:val="36"/>
          <w:szCs w:val="36"/>
        </w:rPr>
      </w:pPr>
    </w:p>
    <w:p w:rsidR="00191CC3" w:rsidRDefault="00191CC3">
      <w:pPr>
        <w:spacing w:before="100" w:beforeAutospacing="1" w:after="120" w:line="280" w:lineRule="exact"/>
        <w:jc w:val="center"/>
        <w:rPr>
          <w:b/>
          <w:sz w:val="32"/>
          <w:szCs w:val="32"/>
        </w:rPr>
      </w:pPr>
      <w:r>
        <w:rPr>
          <w:b/>
          <w:sz w:val="32"/>
          <w:szCs w:val="32"/>
        </w:rPr>
        <w:t>zur Durchführung des Projekts</w:t>
      </w:r>
    </w:p>
    <w:p w:rsidR="00191CC3" w:rsidRDefault="00191CC3">
      <w:pPr>
        <w:spacing w:before="100" w:beforeAutospacing="1" w:after="120" w:line="280" w:lineRule="exact"/>
        <w:jc w:val="center"/>
        <w:rPr>
          <w:rFonts w:cs="Arial"/>
          <w:b/>
          <w:sz w:val="32"/>
          <w:szCs w:val="32"/>
        </w:rPr>
      </w:pPr>
      <w:r>
        <w:rPr>
          <w:rFonts w:cs="Arial"/>
          <w:b/>
          <w:sz w:val="32"/>
          <w:szCs w:val="32"/>
          <w:highlight w:val="lightGray"/>
        </w:rPr>
        <w:fldChar w:fldCharType="begin">
          <w:ffData>
            <w:name w:val=""/>
            <w:enabled/>
            <w:calcOnExit w:val="0"/>
            <w:textInput>
              <w:default w:val="&lt;Code&gt;"/>
            </w:textInput>
          </w:ffData>
        </w:fldChar>
      </w:r>
      <w:r>
        <w:rPr>
          <w:rFonts w:cs="Arial"/>
          <w:b/>
          <w:sz w:val="32"/>
          <w:szCs w:val="32"/>
          <w:highlight w:val="lightGray"/>
        </w:rPr>
        <w:instrText xml:space="preserve"> FORMTEXT </w:instrText>
      </w:r>
      <w:r>
        <w:rPr>
          <w:rFonts w:cs="Arial"/>
          <w:b/>
          <w:sz w:val="32"/>
          <w:szCs w:val="32"/>
          <w:highlight w:val="lightGray"/>
        </w:rPr>
      </w:r>
      <w:r>
        <w:rPr>
          <w:rFonts w:cs="Arial"/>
          <w:b/>
          <w:sz w:val="32"/>
          <w:szCs w:val="32"/>
          <w:highlight w:val="lightGray"/>
        </w:rPr>
        <w:fldChar w:fldCharType="separate"/>
      </w:r>
      <w:r>
        <w:rPr>
          <w:rFonts w:cs="Arial"/>
          <w:b/>
          <w:noProof/>
          <w:sz w:val="32"/>
          <w:szCs w:val="32"/>
          <w:highlight w:val="lightGray"/>
        </w:rPr>
        <w:t>&lt;Code&gt;</w:t>
      </w:r>
      <w:r>
        <w:rPr>
          <w:rFonts w:cs="Arial"/>
          <w:b/>
          <w:sz w:val="32"/>
          <w:szCs w:val="32"/>
          <w:highlight w:val="lightGray"/>
        </w:rPr>
        <w:fldChar w:fldCharType="end"/>
      </w:r>
      <w:r>
        <w:rPr>
          <w:rFonts w:cs="Arial"/>
          <w:b/>
          <w:sz w:val="32"/>
          <w:szCs w:val="32"/>
        </w:rPr>
        <w:t xml:space="preserve"> – </w:t>
      </w:r>
      <w:r>
        <w:rPr>
          <w:rFonts w:cs="Arial"/>
          <w:b/>
          <w:sz w:val="32"/>
          <w:szCs w:val="32"/>
          <w:highlight w:val="lightGray"/>
        </w:rPr>
        <w:fldChar w:fldCharType="begin">
          <w:ffData>
            <w:name w:val=""/>
            <w:enabled/>
            <w:calcOnExit w:val="0"/>
            <w:textInput>
              <w:default w:val="&lt;Projekttitel&gt;"/>
            </w:textInput>
          </w:ffData>
        </w:fldChar>
      </w:r>
      <w:r>
        <w:rPr>
          <w:rFonts w:cs="Arial"/>
          <w:b/>
          <w:sz w:val="32"/>
          <w:szCs w:val="32"/>
          <w:highlight w:val="lightGray"/>
        </w:rPr>
        <w:instrText xml:space="preserve"> FORMTEXT </w:instrText>
      </w:r>
      <w:r>
        <w:rPr>
          <w:rFonts w:cs="Arial"/>
          <w:b/>
          <w:sz w:val="32"/>
          <w:szCs w:val="32"/>
          <w:highlight w:val="lightGray"/>
        </w:rPr>
      </w:r>
      <w:r>
        <w:rPr>
          <w:rFonts w:cs="Arial"/>
          <w:b/>
          <w:sz w:val="32"/>
          <w:szCs w:val="32"/>
          <w:highlight w:val="lightGray"/>
        </w:rPr>
        <w:fldChar w:fldCharType="separate"/>
      </w:r>
      <w:r>
        <w:rPr>
          <w:rFonts w:cs="Arial"/>
          <w:b/>
          <w:noProof/>
          <w:sz w:val="32"/>
          <w:szCs w:val="32"/>
          <w:highlight w:val="lightGray"/>
        </w:rPr>
        <w:t>&lt;Projekttitel&gt;</w:t>
      </w:r>
      <w:r>
        <w:rPr>
          <w:rFonts w:cs="Arial"/>
          <w:b/>
          <w:sz w:val="32"/>
          <w:szCs w:val="32"/>
          <w:highlight w:val="lightGray"/>
        </w:rPr>
        <w:fldChar w:fldCharType="end"/>
      </w:r>
    </w:p>
    <w:p w:rsidR="00191CC3" w:rsidRDefault="00191CC3">
      <w:pPr>
        <w:spacing w:before="100" w:beforeAutospacing="1" w:after="120" w:line="280" w:lineRule="exact"/>
        <w:jc w:val="center"/>
        <w:rPr>
          <w:b/>
          <w:sz w:val="36"/>
          <w:szCs w:val="36"/>
        </w:rPr>
      </w:pPr>
    </w:p>
    <w:p w:rsidR="00191CC3" w:rsidRDefault="00191CC3">
      <w:pPr>
        <w:spacing w:before="100" w:beforeAutospacing="1" w:after="120" w:line="280" w:lineRule="exact"/>
        <w:jc w:val="center"/>
        <w:rPr>
          <w:rFonts w:cs="Arial"/>
          <w:b/>
          <w:sz w:val="32"/>
          <w:szCs w:val="32"/>
        </w:rPr>
      </w:pPr>
      <w:r>
        <w:rPr>
          <w:rFonts w:cs="Arial"/>
          <w:b/>
          <w:sz w:val="32"/>
          <w:szCs w:val="32"/>
        </w:rPr>
        <w:t xml:space="preserve">im Rahmen des INTERREG V-A Programms </w:t>
      </w:r>
    </w:p>
    <w:p w:rsidR="00191CC3" w:rsidRDefault="00191CC3">
      <w:pPr>
        <w:spacing w:before="100" w:beforeAutospacing="1" w:after="120" w:line="280" w:lineRule="exact"/>
        <w:jc w:val="center"/>
        <w:rPr>
          <w:rFonts w:cs="Arial"/>
          <w:b/>
          <w:sz w:val="32"/>
          <w:szCs w:val="32"/>
        </w:rPr>
      </w:pPr>
      <w:r>
        <w:rPr>
          <w:rFonts w:cs="Arial"/>
          <w:b/>
          <w:sz w:val="32"/>
          <w:szCs w:val="32"/>
        </w:rPr>
        <w:t>Österreich – Bayern 2014-</w:t>
      </w:r>
      <w:r>
        <w:rPr>
          <w:rFonts w:cs="Arial"/>
          <w:b/>
          <w:sz w:val="32"/>
        </w:rPr>
        <w:t>2020</w:t>
      </w:r>
    </w:p>
    <w:p w:rsidR="00191CC3" w:rsidRDefault="00191CC3">
      <w:pPr>
        <w:spacing w:before="100" w:beforeAutospacing="1" w:after="240" w:line="280" w:lineRule="exact"/>
        <w:jc w:val="center"/>
        <w:rPr>
          <w:b/>
          <w:sz w:val="32"/>
          <w:szCs w:val="32"/>
        </w:rPr>
      </w:pPr>
    </w:p>
    <w:p w:rsidR="00191CC3" w:rsidRDefault="00191CC3">
      <w:pPr>
        <w:spacing w:after="320" w:line="320" w:lineRule="exact"/>
        <w:jc w:val="center"/>
        <w:rPr>
          <w:b/>
          <w:sz w:val="32"/>
        </w:rPr>
      </w:pPr>
      <w:r>
        <w:rPr>
          <w:b/>
          <w:sz w:val="32"/>
        </w:rPr>
        <w:t>(„Partnerschaftsvertrag“)</w:t>
      </w:r>
    </w:p>
    <w:p w:rsidR="00191CC3" w:rsidRDefault="00191CC3">
      <w:pPr>
        <w:spacing w:after="320" w:line="320" w:lineRule="exact"/>
        <w:jc w:val="center"/>
        <w:rPr>
          <w:b/>
          <w:sz w:val="32"/>
        </w:rPr>
      </w:pPr>
    </w:p>
    <w:p w:rsidR="00191CC3" w:rsidRDefault="00191CC3">
      <w:pPr>
        <w:spacing w:after="320" w:line="320" w:lineRule="exact"/>
        <w:jc w:val="center"/>
        <w:rPr>
          <w:b/>
          <w:sz w:val="32"/>
        </w:rPr>
      </w:pPr>
    </w:p>
    <w:p w:rsidR="00191CC3" w:rsidRDefault="00191CC3">
      <w:pPr>
        <w:spacing w:after="320" w:line="320" w:lineRule="exact"/>
        <w:rPr>
          <w:b/>
          <w:sz w:val="28"/>
          <w:szCs w:val="28"/>
        </w:rPr>
      </w:pPr>
    </w:p>
    <w:p w:rsidR="00191CC3" w:rsidRDefault="00191CC3">
      <w:pPr>
        <w:spacing w:after="120"/>
        <w:rPr>
          <w:sz w:val="18"/>
          <w:szCs w:val="18"/>
        </w:rPr>
      </w:pPr>
    </w:p>
    <w:p w:rsidR="00191CC3" w:rsidRDefault="00191CC3">
      <w:pPr>
        <w:spacing w:after="120"/>
        <w:jc w:val="center"/>
        <w:rPr>
          <w:sz w:val="18"/>
          <w:szCs w:val="18"/>
        </w:rPr>
      </w:pPr>
    </w:p>
    <w:p w:rsidR="00191CC3" w:rsidRDefault="00191CC3">
      <w:pPr>
        <w:spacing w:after="120"/>
        <w:jc w:val="center"/>
        <w:rPr>
          <w:sz w:val="18"/>
          <w:szCs w:val="18"/>
        </w:rPr>
      </w:pPr>
    </w:p>
    <w:p w:rsidR="00191CC3" w:rsidRDefault="00191CC3">
      <w:pPr>
        <w:spacing w:after="120" w:line="280" w:lineRule="atLeast"/>
        <w:jc w:val="left"/>
      </w:pPr>
    </w:p>
    <w:p w:rsidR="00191CC3" w:rsidRDefault="00191CC3">
      <w:pPr>
        <w:tabs>
          <w:tab w:val="left" w:pos="5570"/>
        </w:tabs>
        <w:spacing w:after="120" w:line="280" w:lineRule="atLeast"/>
        <w:jc w:val="left"/>
      </w:pPr>
    </w:p>
    <w:p w:rsidR="00191CC3" w:rsidRDefault="00191CC3">
      <w:pPr>
        <w:spacing w:after="120" w:line="280" w:lineRule="atLeast"/>
        <w:jc w:val="left"/>
        <w:rPr>
          <w:sz w:val="20"/>
        </w:rPr>
      </w:pPr>
      <w:r>
        <w:br w:type="page"/>
      </w:r>
      <w:r>
        <w:rPr>
          <w:sz w:val="20"/>
        </w:rPr>
        <w:lastRenderedPageBreak/>
        <w:t>Zwischen</w:t>
      </w:r>
    </w:p>
    <w:p w:rsidR="00191CC3" w:rsidRDefault="00191CC3">
      <w:pPr>
        <w:spacing w:after="120" w:line="280" w:lineRule="atLeast"/>
        <w:jc w:val="left"/>
        <w:rPr>
          <w:sz w:val="20"/>
        </w:rPr>
      </w:pPr>
    </w:p>
    <w:p w:rsidR="00191CC3" w:rsidRDefault="00191CC3">
      <w:pPr>
        <w:spacing w:after="120" w:line="280" w:lineRule="atLeast"/>
        <w:rPr>
          <w:sz w:val="20"/>
        </w:rPr>
      </w:pPr>
      <w:r>
        <w:rPr>
          <w:sz w:val="20"/>
        </w:rPr>
        <w:t>dem Projektteilnehmer</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t>als federführendem Begünstigte</w:t>
      </w:r>
      <w:r w:rsidR="00D61019">
        <w:rPr>
          <w:sz w:val="20"/>
        </w:rPr>
        <w:t>n</w:t>
      </w:r>
      <w:r>
        <w:rPr>
          <w:sz w:val="20"/>
        </w:rPr>
        <w:t xml:space="preserve"> (</w:t>
      </w:r>
      <w:r>
        <w:rPr>
          <w:b/>
          <w:sz w:val="20"/>
        </w:rPr>
        <w:t>Lead-Partner</w:t>
      </w:r>
      <w:r>
        <w:rPr>
          <w:sz w:val="20"/>
        </w:rPr>
        <w:t>)</w:t>
      </w:r>
    </w:p>
    <w:p w:rsidR="00191CC3" w:rsidRDefault="00191CC3">
      <w:pPr>
        <w:spacing w:after="120" w:line="280" w:lineRule="atLeast"/>
        <w:rPr>
          <w:sz w:val="20"/>
        </w:rPr>
      </w:pPr>
    </w:p>
    <w:p w:rsidR="00191CC3" w:rsidRDefault="00191CC3">
      <w:pPr>
        <w:spacing w:after="120" w:line="280" w:lineRule="atLeast"/>
        <w:rPr>
          <w:sz w:val="20"/>
        </w:rPr>
      </w:pPr>
    </w:p>
    <w:p w:rsidR="00191CC3" w:rsidRDefault="00191CC3">
      <w:pPr>
        <w:spacing w:after="120" w:line="280" w:lineRule="atLeast"/>
        <w:rPr>
          <w:sz w:val="20"/>
        </w:rPr>
      </w:pPr>
      <w:r>
        <w:rPr>
          <w:sz w:val="20"/>
        </w:rPr>
        <w:t>und</w:t>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den Projektteilnehmern </w:t>
      </w:r>
      <w:r w:rsidRPr="00F24D68">
        <w:rPr>
          <w:i/>
          <w:sz w:val="20"/>
          <w:highlight w:val="lightGray"/>
        </w:rPr>
        <w:t>(alternativ: dem Projektteilnehmer)</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rsidP="00F24D68">
      <w:pPr>
        <w:spacing w:line="280" w:lineRule="atLeast"/>
        <w:rPr>
          <w:sz w:val="20"/>
        </w:rPr>
      </w:pPr>
      <w:r w:rsidRPr="00F24D68">
        <w:rPr>
          <w:sz w:val="20"/>
        </w:rPr>
        <w:t xml:space="preserve">als </w:t>
      </w:r>
      <w:r w:rsidRPr="00F24D68">
        <w:rPr>
          <w:b/>
          <w:sz w:val="20"/>
        </w:rPr>
        <w:t>Projektpartner</w:t>
      </w:r>
      <w:r w:rsidR="00F24D68">
        <w:rPr>
          <w:b/>
          <w:sz w:val="20"/>
        </w:rPr>
        <w:t xml:space="preserve"> </w:t>
      </w:r>
      <w:r w:rsidRPr="00F24D68">
        <w:rPr>
          <w:sz w:val="20"/>
        </w:rPr>
        <w:t xml:space="preserve"> </w:t>
      </w:r>
      <w:r w:rsidRPr="00F24D68">
        <w:rPr>
          <w:i/>
          <w:sz w:val="20"/>
          <w:highlight w:val="lightGray"/>
        </w:rPr>
        <w:t xml:space="preserve">(alternativ: </w:t>
      </w:r>
      <w:r w:rsidRPr="00F24D68">
        <w:rPr>
          <w:b/>
          <w:i/>
          <w:sz w:val="20"/>
          <w:highlight w:val="lightGray"/>
        </w:rPr>
        <w:t>Projektpartner</w:t>
      </w:r>
      <w:r w:rsidRPr="00F24D68">
        <w:rPr>
          <w:i/>
          <w:sz w:val="20"/>
          <w:highlight w:val="lightGray"/>
        </w:rPr>
        <w:t>)</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als </w:t>
      </w:r>
      <w:r>
        <w:rPr>
          <w:b/>
          <w:sz w:val="20"/>
        </w:rPr>
        <w:t xml:space="preserve">Projektpartner </w:t>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wird zur Durchführung des Projektes </w:t>
      </w:r>
      <w:r>
        <w:rPr>
          <w:b/>
          <w:sz w:val="20"/>
          <w:highlight w:val="lightGray"/>
        </w:rPr>
        <w:fldChar w:fldCharType="begin">
          <w:ffData>
            <w:name w:val=""/>
            <w:enabled/>
            <w:calcOnExit w:val="0"/>
            <w:textInput>
              <w:default w:val="&lt;Projekttitel und Cod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&lt;Projekttitel und Code&gt;</w:t>
      </w:r>
      <w:r>
        <w:rPr>
          <w:b/>
          <w:sz w:val="20"/>
          <w:highlight w:val="lightGray"/>
        </w:rPr>
        <w:fldChar w:fldCharType="end"/>
      </w:r>
      <w:r>
        <w:rPr>
          <w:sz w:val="20"/>
        </w:rPr>
        <w:t xml:space="preserve"> und Festlegung der damit verbund</w:t>
      </w:r>
      <w:r>
        <w:rPr>
          <w:sz w:val="20"/>
        </w:rPr>
        <w:t>e</w:t>
      </w:r>
      <w:r>
        <w:rPr>
          <w:sz w:val="20"/>
        </w:rPr>
        <w:t>nen Rec</w:t>
      </w:r>
      <w:r>
        <w:rPr>
          <w:sz w:val="20"/>
        </w:rPr>
        <w:t>h</w:t>
      </w:r>
      <w:r>
        <w:rPr>
          <w:sz w:val="20"/>
        </w:rPr>
        <w:t>te und Pflichten folgende</w:t>
      </w:r>
    </w:p>
    <w:p w:rsidR="00191CC3" w:rsidRDefault="00191CC3">
      <w:pPr>
        <w:spacing w:after="120" w:line="280" w:lineRule="atLeast"/>
        <w:rPr>
          <w:sz w:val="20"/>
        </w:rPr>
      </w:pPr>
    </w:p>
    <w:p w:rsidR="00191CC3" w:rsidRDefault="00191CC3">
      <w:pPr>
        <w:spacing w:after="240" w:line="280" w:lineRule="atLeast"/>
        <w:jc w:val="center"/>
        <w:rPr>
          <w:b/>
          <w:sz w:val="24"/>
          <w:szCs w:val="24"/>
        </w:rPr>
      </w:pPr>
      <w:r>
        <w:rPr>
          <w:b/>
          <w:sz w:val="24"/>
          <w:szCs w:val="24"/>
        </w:rPr>
        <w:t>VEREINBARUNG</w:t>
      </w:r>
    </w:p>
    <w:p w:rsidR="00191CC3" w:rsidRDefault="00191CC3">
      <w:pPr>
        <w:spacing w:after="120" w:line="280" w:lineRule="atLeast"/>
        <w:rPr>
          <w:sz w:val="20"/>
        </w:rPr>
      </w:pPr>
      <w:r>
        <w:rPr>
          <w:sz w:val="20"/>
        </w:rPr>
        <w:t>getroffen:</w:t>
      </w:r>
    </w:p>
    <w:p w:rsidR="00191CC3" w:rsidRDefault="00191CC3">
      <w:pPr>
        <w:spacing w:before="480" w:after="240" w:line="280" w:lineRule="atLeast"/>
        <w:jc w:val="center"/>
        <w:rPr>
          <w:b/>
          <w:color w:val="56A7B2"/>
          <w:sz w:val="20"/>
        </w:rPr>
      </w:pPr>
      <w:r>
        <w:rPr>
          <w:b/>
          <w:sz w:val="24"/>
          <w:szCs w:val="24"/>
        </w:rPr>
        <w:br w:type="page"/>
      </w:r>
      <w:r>
        <w:rPr>
          <w:b/>
          <w:color w:val="56A7B2"/>
          <w:sz w:val="20"/>
        </w:rPr>
        <w:lastRenderedPageBreak/>
        <w:t>§ 1 Allgemeine Bestimmungen</w:t>
      </w:r>
    </w:p>
    <w:p w:rsidR="00191CC3" w:rsidRDefault="00191CC3">
      <w:pPr>
        <w:numPr>
          <w:ilvl w:val="0"/>
          <w:numId w:val="1"/>
        </w:numPr>
        <w:spacing w:after="120" w:line="280" w:lineRule="atLeast"/>
        <w:rPr>
          <w:sz w:val="20"/>
        </w:rPr>
      </w:pPr>
      <w:r>
        <w:rPr>
          <w:sz w:val="20"/>
        </w:rPr>
        <w:t xml:space="preserve">Der Projektteilnehmer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übernimmt die Funktion des Lead-Partners im Rahmen des gege</w:t>
      </w:r>
      <w:r>
        <w:rPr>
          <w:sz w:val="20"/>
        </w:rPr>
        <w:t>n</w:t>
      </w:r>
      <w:r>
        <w:rPr>
          <w:sz w:val="20"/>
        </w:rPr>
        <w:t>ständlichen Projektes und für die Förderung mit Mitteln des INTERREG-Programms Ö</w:t>
      </w:r>
      <w:r>
        <w:rPr>
          <w:sz w:val="20"/>
        </w:rPr>
        <w:t>s</w:t>
      </w:r>
      <w:r>
        <w:rPr>
          <w:sz w:val="20"/>
        </w:rPr>
        <w:t>terreich – Bayern 2014-2020. Er ist gegenüber den Programmbehörden</w:t>
      </w:r>
      <w:r w:rsidR="009B3718">
        <w:rPr>
          <w:sz w:val="20"/>
        </w:rPr>
        <w:t>, insbesondere gegenüber der Ve</w:t>
      </w:r>
      <w:r w:rsidR="009B3718">
        <w:rPr>
          <w:sz w:val="20"/>
        </w:rPr>
        <w:t>r</w:t>
      </w:r>
      <w:r w:rsidR="009B3718">
        <w:rPr>
          <w:sz w:val="20"/>
        </w:rPr>
        <w:t>waltungsbehörde beim Land Oberösterreich als Fördergeber,</w:t>
      </w:r>
      <w:r>
        <w:rPr>
          <w:sz w:val="20"/>
        </w:rPr>
        <w:t xml:space="preserve"> für die Durchführung des g</w:t>
      </w:r>
      <w:r>
        <w:rPr>
          <w:sz w:val="20"/>
        </w:rPr>
        <w:t>e</w:t>
      </w:r>
      <w:r>
        <w:rPr>
          <w:sz w:val="20"/>
        </w:rPr>
        <w:t>samten Vorhabens verantwortlich. Seine Verantwortung im Einzelnen bestimmt sich nach den Festlegu</w:t>
      </w:r>
      <w:r>
        <w:rPr>
          <w:sz w:val="20"/>
        </w:rPr>
        <w:t>n</w:t>
      </w:r>
      <w:r>
        <w:rPr>
          <w:sz w:val="20"/>
        </w:rPr>
        <w:t>gen im E</w:t>
      </w:r>
      <w:r>
        <w:rPr>
          <w:sz w:val="20"/>
        </w:rPr>
        <w:t>F</w:t>
      </w:r>
      <w:r>
        <w:rPr>
          <w:sz w:val="20"/>
        </w:rPr>
        <w:t xml:space="preserve">RE-Fördervertrag vom </w:t>
      </w:r>
      <w:r>
        <w:rPr>
          <w:sz w:val="20"/>
          <w:highlight w:val="lightGray"/>
        </w:rPr>
        <w:fldChar w:fldCharType="begin">
          <w:ffData>
            <w:name w:val=""/>
            <w:enabled/>
            <w:calcOnExit w:val="0"/>
            <w:textInput>
              <w:default w:val="&lt;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&lt;Datum&gt;</w:t>
      </w:r>
      <w:r>
        <w:rPr>
          <w:sz w:val="20"/>
          <w:highlight w:val="lightGray"/>
        </w:rPr>
        <w:fldChar w:fldCharType="end"/>
      </w:r>
      <w:r>
        <w:rPr>
          <w:sz w:val="20"/>
        </w:rPr>
        <w:t>.</w:t>
      </w:r>
    </w:p>
    <w:p w:rsidR="00191CC3" w:rsidRDefault="00191CC3">
      <w:pPr>
        <w:numPr>
          <w:ilvl w:val="0"/>
          <w:numId w:val="1"/>
        </w:numPr>
        <w:spacing w:after="120" w:line="280" w:lineRule="atLeast"/>
        <w:rPr>
          <w:sz w:val="20"/>
        </w:rPr>
      </w:pPr>
      <w:r>
        <w:rPr>
          <w:sz w:val="20"/>
        </w:rPr>
        <w:t xml:space="preserve">Die Projektteilnehmer verpflichten sich, die im </w:t>
      </w:r>
      <w:r w:rsidR="00505D9F">
        <w:rPr>
          <w:sz w:val="20"/>
        </w:rPr>
        <w:t xml:space="preserve">finalen </w:t>
      </w:r>
      <w:r>
        <w:rPr>
          <w:sz w:val="20"/>
        </w:rPr>
        <w:t xml:space="preserve">Projektantrag vom </w:t>
      </w:r>
      <w:r>
        <w:rPr>
          <w:sz w:val="20"/>
          <w:highlight w:val="lightGray"/>
        </w:rPr>
        <w:fldChar w:fldCharType="begin">
          <w:ffData>
            <w:name w:val=""/>
            <w:enabled/>
            <w:calcOnExit w:val="0"/>
            <w:textInput>
              <w:default w:val="&lt;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&lt;Datum&gt;</w:t>
      </w:r>
      <w:r>
        <w:rPr>
          <w:sz w:val="20"/>
          <w:highlight w:val="lightGray"/>
        </w:rPr>
        <w:fldChar w:fldCharType="end"/>
      </w:r>
      <w:r>
        <w:rPr>
          <w:sz w:val="20"/>
        </w:rPr>
        <w:t xml:space="preserve"> definierten Beiträge zu dem gemeinsamen Fö</w:t>
      </w:r>
      <w:r>
        <w:rPr>
          <w:sz w:val="20"/>
        </w:rPr>
        <w:t>r</w:t>
      </w:r>
      <w:r>
        <w:rPr>
          <w:sz w:val="20"/>
        </w:rPr>
        <w:t>dervorhaben zu erbringen.</w:t>
      </w:r>
    </w:p>
    <w:p w:rsidR="00525BDA" w:rsidRDefault="00525BDA" w:rsidP="00525BDA">
      <w:pPr>
        <w:spacing w:after="120" w:line="280" w:lineRule="atLeast"/>
        <w:ind w:left="360"/>
        <w:rPr>
          <w:sz w:val="20"/>
        </w:rPr>
      </w:pPr>
    </w:p>
    <w:p w:rsidR="00191CC3" w:rsidRDefault="00191CC3">
      <w:pPr>
        <w:spacing w:before="480" w:after="240" w:line="280" w:lineRule="atLeast"/>
        <w:jc w:val="center"/>
        <w:rPr>
          <w:color w:val="56A7B2"/>
          <w:sz w:val="20"/>
        </w:rPr>
      </w:pPr>
      <w:r>
        <w:rPr>
          <w:b/>
          <w:color w:val="56A7B2"/>
          <w:sz w:val="20"/>
        </w:rPr>
        <w:t>§ 2 Aufgaben des Lead-Partners</w:t>
      </w:r>
    </w:p>
    <w:p w:rsidR="00F829A3" w:rsidRPr="00F829A3" w:rsidRDefault="00191CC3" w:rsidP="00F829A3">
      <w:pPr>
        <w:numPr>
          <w:ilvl w:val="0"/>
          <w:numId w:val="2"/>
        </w:numPr>
        <w:spacing w:after="120" w:line="280" w:lineRule="atLeast"/>
        <w:rPr>
          <w:sz w:val="20"/>
        </w:rPr>
      </w:pPr>
      <w:r>
        <w:rPr>
          <w:sz w:val="20"/>
        </w:rPr>
        <w:t>Der Lead-Partner hat alle notwendigen Maßnahmen zu treffen, um das Projekt in Übereinsti</w:t>
      </w:r>
      <w:r>
        <w:rPr>
          <w:sz w:val="20"/>
        </w:rPr>
        <w:t>m</w:t>
      </w:r>
      <w:r>
        <w:rPr>
          <w:sz w:val="20"/>
        </w:rPr>
        <w:t xml:space="preserve">mung mit dem </w:t>
      </w:r>
      <w:r w:rsidR="00505D9F">
        <w:rPr>
          <w:sz w:val="20"/>
        </w:rPr>
        <w:t xml:space="preserve">finalen </w:t>
      </w:r>
      <w:r>
        <w:rPr>
          <w:sz w:val="20"/>
        </w:rPr>
        <w:t>Projektantrag und dem EFRE-Fördervertrag ordnungsgemäß zu verwalten.</w:t>
      </w:r>
      <w:r w:rsidR="00EB4656">
        <w:rPr>
          <w:sz w:val="20"/>
        </w:rPr>
        <w:t xml:space="preserve"> Dazu hat der Lead-Partner insbesondere folgende Au</w:t>
      </w:r>
      <w:r w:rsidR="00EB4656">
        <w:rPr>
          <w:sz w:val="20"/>
        </w:rPr>
        <w:t>f</w:t>
      </w:r>
      <w:r w:rsidR="00EB4656">
        <w:rPr>
          <w:sz w:val="20"/>
        </w:rPr>
        <w:t>gaben wahrzunehmen</w:t>
      </w:r>
      <w:r>
        <w:rPr>
          <w:sz w:val="20"/>
        </w:rPr>
        <w:t>:</w:t>
      </w:r>
    </w:p>
    <w:p w:rsidR="006E3BAA" w:rsidRDefault="006E3BAA" w:rsidP="006E3BAA">
      <w:pPr>
        <w:numPr>
          <w:ilvl w:val="1"/>
          <w:numId w:val="3"/>
        </w:numPr>
        <w:spacing w:after="60" w:line="280" w:lineRule="atLeast"/>
        <w:ind w:left="714" w:hanging="357"/>
        <w:rPr>
          <w:sz w:val="20"/>
        </w:rPr>
      </w:pPr>
      <w:r>
        <w:rPr>
          <w:sz w:val="20"/>
        </w:rPr>
        <w:t>Steuerung und Begleitung der Umsetzung des Projektes gemäß den Vorgaben des EFRE-Fö</w:t>
      </w:r>
      <w:r>
        <w:rPr>
          <w:sz w:val="20"/>
        </w:rPr>
        <w:t>r</w:t>
      </w:r>
      <w:r>
        <w:rPr>
          <w:sz w:val="20"/>
        </w:rPr>
        <w:t>dervertrages</w:t>
      </w:r>
    </w:p>
    <w:p w:rsidR="006E3BAA" w:rsidRDefault="006E3BAA" w:rsidP="006E3BAA">
      <w:pPr>
        <w:numPr>
          <w:ilvl w:val="1"/>
          <w:numId w:val="3"/>
        </w:numPr>
        <w:spacing w:after="60" w:line="280" w:lineRule="atLeast"/>
        <w:ind w:left="714" w:hanging="357"/>
        <w:rPr>
          <w:sz w:val="20"/>
        </w:rPr>
      </w:pPr>
      <w:r>
        <w:rPr>
          <w:sz w:val="20"/>
        </w:rPr>
        <w:t>Weiterleitung der Kopien des EFRE-Fördervertrages sowie evtl. Änderungen oder Ergänzu</w:t>
      </w:r>
      <w:r>
        <w:rPr>
          <w:sz w:val="20"/>
        </w:rPr>
        <w:t>n</w:t>
      </w:r>
      <w:r>
        <w:rPr>
          <w:sz w:val="20"/>
        </w:rPr>
        <w:t>gen und alle</w:t>
      </w:r>
      <w:r w:rsidR="00F01A61">
        <w:rPr>
          <w:sz w:val="20"/>
        </w:rPr>
        <w:t>r</w:t>
      </w:r>
      <w:r>
        <w:rPr>
          <w:sz w:val="20"/>
        </w:rPr>
        <w:t xml:space="preserve"> das Projekt betreffende</w:t>
      </w:r>
      <w:r w:rsidR="00F01A61">
        <w:rPr>
          <w:sz w:val="20"/>
        </w:rPr>
        <w:t>n</w:t>
      </w:r>
      <w:r>
        <w:rPr>
          <w:sz w:val="20"/>
        </w:rPr>
        <w:t xml:space="preserve"> Dokumente an die Projektpartner</w:t>
      </w:r>
    </w:p>
    <w:p w:rsidR="00AC3233" w:rsidRPr="001E2DA3" w:rsidRDefault="006E3BAA" w:rsidP="00525BDA">
      <w:pPr>
        <w:numPr>
          <w:ilvl w:val="1"/>
          <w:numId w:val="3"/>
        </w:numPr>
        <w:spacing w:after="60" w:line="280" w:lineRule="atLeast"/>
        <w:ind w:left="714" w:hanging="357"/>
        <w:rPr>
          <w:sz w:val="20"/>
        </w:rPr>
      </w:pPr>
      <w:r w:rsidRPr="001E2DA3">
        <w:rPr>
          <w:sz w:val="20"/>
        </w:rPr>
        <w:t>Regelmäßige Durchführung von Abrechnungen zu den geleisteten Ausgaben nach den im EFRE-Fördervertrag festgelegten Vorgaben</w:t>
      </w:r>
      <w:r w:rsidR="00F01A61" w:rsidRPr="001E2DA3">
        <w:rPr>
          <w:sz w:val="20"/>
        </w:rPr>
        <w:t xml:space="preserve"> sowie</w:t>
      </w:r>
      <w:r w:rsidRPr="001E2DA3">
        <w:rPr>
          <w:sz w:val="20"/>
        </w:rPr>
        <w:t xml:space="preserve"> Sicherstellung, dass die Ausgaben, die von den Projektpartnern </w:t>
      </w:r>
      <w:r w:rsidRPr="00F24D68">
        <w:rPr>
          <w:i/>
          <w:sz w:val="20"/>
          <w:highlight w:val="lightGray"/>
        </w:rPr>
        <w:t>(alternativ: vom Projektpartner)</w:t>
      </w:r>
      <w:r w:rsidRPr="001E2DA3">
        <w:rPr>
          <w:sz w:val="20"/>
        </w:rPr>
        <w:t xml:space="preserve"> gemeldet werden, zur Durchführung des Vorhabens getätigt und von den zuständigen nationalen Kontrollstellen b</w:t>
      </w:r>
      <w:r w:rsidRPr="001E2DA3">
        <w:rPr>
          <w:sz w:val="20"/>
        </w:rPr>
        <w:t>e</w:t>
      </w:r>
      <w:r w:rsidRPr="001E2DA3">
        <w:rPr>
          <w:sz w:val="20"/>
        </w:rPr>
        <w:t>stätigt worden sind.</w:t>
      </w:r>
      <w:r w:rsidR="00AC3233" w:rsidRPr="001E2DA3">
        <w:rPr>
          <w:sz w:val="20"/>
        </w:rPr>
        <w:t xml:space="preserve"> </w:t>
      </w:r>
    </w:p>
    <w:p w:rsidR="006E3BAA" w:rsidRDefault="006E3BAA" w:rsidP="006E3BAA">
      <w:pPr>
        <w:numPr>
          <w:ilvl w:val="1"/>
          <w:numId w:val="3"/>
        </w:numPr>
        <w:spacing w:after="60" w:line="280" w:lineRule="atLeast"/>
        <w:ind w:left="714" w:hanging="357"/>
        <w:rPr>
          <w:sz w:val="20"/>
        </w:rPr>
      </w:pPr>
      <w:r>
        <w:rPr>
          <w:sz w:val="20"/>
        </w:rPr>
        <w:t xml:space="preserve">Gewährleistung der Transparenz der finanziellen Abwicklung des Projektes, </w:t>
      </w:r>
      <w:r w:rsidR="00FE5EB7">
        <w:rPr>
          <w:sz w:val="20"/>
        </w:rPr>
        <w:t xml:space="preserve">d.h. </w:t>
      </w:r>
      <w:r>
        <w:rPr>
          <w:sz w:val="20"/>
        </w:rPr>
        <w:t>die Projek</w:t>
      </w:r>
      <w:r>
        <w:rPr>
          <w:sz w:val="20"/>
        </w:rPr>
        <w:t>t</w:t>
      </w:r>
      <w:r>
        <w:rPr>
          <w:sz w:val="20"/>
        </w:rPr>
        <w:t xml:space="preserve">kosten, die Ausgaben und Einnahmen </w:t>
      </w:r>
      <w:r w:rsidR="00F01A61">
        <w:rPr>
          <w:sz w:val="20"/>
        </w:rPr>
        <w:t>sowie</w:t>
      </w:r>
      <w:r>
        <w:rPr>
          <w:sz w:val="20"/>
        </w:rPr>
        <w:t xml:space="preserve"> alle für das Projekt erhaltenen öffentlichen F</w:t>
      </w:r>
      <w:r>
        <w:rPr>
          <w:sz w:val="20"/>
        </w:rPr>
        <w:t>i</w:t>
      </w:r>
      <w:r>
        <w:rPr>
          <w:sz w:val="20"/>
        </w:rPr>
        <w:t xml:space="preserve">nanzierungshilfen </w:t>
      </w:r>
      <w:r w:rsidR="00FE5EB7">
        <w:rPr>
          <w:sz w:val="20"/>
        </w:rPr>
        <w:t xml:space="preserve">müssen </w:t>
      </w:r>
      <w:r>
        <w:rPr>
          <w:sz w:val="20"/>
        </w:rPr>
        <w:t>in einer gesonderten Buchhaltung eindeutig nachvollziehbar sein</w:t>
      </w:r>
      <w:r w:rsidR="001E2DA3">
        <w:rPr>
          <w:sz w:val="20"/>
        </w:rPr>
        <w:t>.</w:t>
      </w:r>
      <w:r>
        <w:rPr>
          <w:sz w:val="20"/>
        </w:rPr>
        <w:t xml:space="preserve"> </w:t>
      </w:r>
    </w:p>
    <w:p w:rsidR="006E3BAA" w:rsidRDefault="006E3BAA" w:rsidP="006E3BAA">
      <w:pPr>
        <w:widowControl/>
        <w:numPr>
          <w:ilvl w:val="1"/>
          <w:numId w:val="3"/>
        </w:numPr>
        <w:adjustRightInd/>
        <w:spacing w:after="60" w:line="280" w:lineRule="atLeast"/>
        <w:ind w:left="714" w:hanging="357"/>
        <w:textAlignment w:val="auto"/>
        <w:rPr>
          <w:sz w:val="20"/>
        </w:rPr>
      </w:pPr>
      <w:r>
        <w:rPr>
          <w:sz w:val="20"/>
        </w:rPr>
        <w:t>Weiterleitung der EFRE-Fördermittel an die / den Projektpartner gegen geeigneten Em</w:t>
      </w:r>
      <w:r>
        <w:rPr>
          <w:sz w:val="20"/>
        </w:rPr>
        <w:t>p</w:t>
      </w:r>
      <w:r>
        <w:rPr>
          <w:sz w:val="20"/>
        </w:rPr>
        <w:t>fangs</w:t>
      </w:r>
      <w:r w:rsidR="00735382">
        <w:rPr>
          <w:sz w:val="20"/>
        </w:rPr>
        <w:t>n</w:t>
      </w:r>
      <w:r>
        <w:rPr>
          <w:sz w:val="20"/>
        </w:rPr>
        <w:t>achweis</w:t>
      </w:r>
    </w:p>
    <w:p w:rsidR="006E3BAA" w:rsidRDefault="006E3BAA" w:rsidP="006E3BAA">
      <w:pPr>
        <w:widowControl/>
        <w:numPr>
          <w:ilvl w:val="1"/>
          <w:numId w:val="3"/>
        </w:numPr>
        <w:adjustRightInd/>
        <w:spacing w:after="120" w:line="280" w:lineRule="atLeast"/>
        <w:ind w:left="714" w:hanging="357"/>
        <w:textAlignment w:val="auto"/>
        <w:rPr>
          <w:sz w:val="20"/>
        </w:rPr>
      </w:pPr>
      <w:r>
        <w:rPr>
          <w:sz w:val="20"/>
        </w:rPr>
        <w:t xml:space="preserve">Regelmäßige Information des / der Projektpartner über alle relevanten Themen im Austausch zwischen ihm und den Programm verwaltenden Stellen sowie den anderen Projektpartnern </w:t>
      </w:r>
      <w:r w:rsidRPr="00F24D68">
        <w:rPr>
          <w:i/>
          <w:sz w:val="20"/>
          <w:highlight w:val="lightGray"/>
        </w:rPr>
        <w:t>(alternativ: … zwischen ihm und den Programm verwaltenden Stellen)</w:t>
      </w:r>
    </w:p>
    <w:p w:rsidR="00191CC3" w:rsidRDefault="00191CC3">
      <w:pPr>
        <w:numPr>
          <w:ilvl w:val="0"/>
          <w:numId w:val="2"/>
        </w:numPr>
        <w:spacing w:after="120" w:line="280" w:lineRule="atLeast"/>
        <w:rPr>
          <w:sz w:val="20"/>
        </w:rPr>
      </w:pPr>
      <w:r>
        <w:rPr>
          <w:sz w:val="20"/>
        </w:rPr>
        <w:t>Zur Wahrnehmung der in Absatz 1 genannten Aufgaben wird der Lead-Partner beauftragt und bevollmächtigt, alle erforderlichen Rechtshandlungen gegenüber der Verwaltungsbehörde und den von dieser beauftragten weiteren Programm verwaltenden Stellen mit Wirkung auch für die hier unterzeichnenden Projektpartner vorzune</w:t>
      </w:r>
      <w:r>
        <w:rPr>
          <w:sz w:val="20"/>
        </w:rPr>
        <w:t>h</w:t>
      </w:r>
      <w:r>
        <w:rPr>
          <w:sz w:val="20"/>
        </w:rPr>
        <w:t>men.</w:t>
      </w:r>
    </w:p>
    <w:p w:rsidR="00191CC3" w:rsidRDefault="00191CC3">
      <w:pPr>
        <w:spacing w:after="120" w:line="280" w:lineRule="atLeast"/>
        <w:rPr>
          <w:sz w:val="20"/>
        </w:rPr>
      </w:pPr>
    </w:p>
    <w:p w:rsidR="00191CC3" w:rsidRDefault="00191CC3">
      <w:pPr>
        <w:spacing w:before="480" w:after="240" w:line="280" w:lineRule="atLeast"/>
        <w:jc w:val="center"/>
        <w:rPr>
          <w:b/>
          <w:color w:val="56A7B2"/>
          <w:sz w:val="20"/>
        </w:rPr>
      </w:pPr>
      <w:r>
        <w:rPr>
          <w:b/>
          <w:sz w:val="20"/>
        </w:rPr>
        <w:br w:type="page"/>
      </w:r>
      <w:r>
        <w:rPr>
          <w:b/>
          <w:color w:val="56A7B2"/>
          <w:sz w:val="20"/>
        </w:rPr>
        <w:lastRenderedPageBreak/>
        <w:t>§ 3 Aufgaben der / des Projektpartner(s)</w:t>
      </w:r>
    </w:p>
    <w:p w:rsidR="00191CC3" w:rsidRDefault="00191CC3">
      <w:pPr>
        <w:numPr>
          <w:ilvl w:val="0"/>
          <w:numId w:val="6"/>
        </w:numPr>
        <w:spacing w:after="120" w:line="280" w:lineRule="atLeast"/>
        <w:rPr>
          <w:sz w:val="20"/>
        </w:rPr>
      </w:pPr>
      <w:r>
        <w:rPr>
          <w:sz w:val="20"/>
        </w:rPr>
        <w:t xml:space="preserve">Die / Der Projektpartner erklären / erklärt sich bereit, die im EFRE-Fördervertrag festgelegten </w:t>
      </w:r>
      <w:r w:rsidR="007501BE">
        <w:rPr>
          <w:sz w:val="20"/>
        </w:rPr>
        <w:t>Ve</w:t>
      </w:r>
      <w:r w:rsidR="007501BE">
        <w:rPr>
          <w:sz w:val="20"/>
        </w:rPr>
        <w:t>r</w:t>
      </w:r>
      <w:r w:rsidR="007501BE">
        <w:rPr>
          <w:sz w:val="20"/>
        </w:rPr>
        <w:t xml:space="preserve">einbarungen </w:t>
      </w:r>
      <w:r>
        <w:rPr>
          <w:sz w:val="20"/>
        </w:rPr>
        <w:t>und Verpflichtungen in vollem Umfang auch für sich gelten zu lassen und den Lead-Partner bei der Erfüllung seiner Aufgaben im Rahmen des Projektes zu unterstü</w:t>
      </w:r>
      <w:r>
        <w:rPr>
          <w:sz w:val="20"/>
        </w:rPr>
        <w:t>t</w:t>
      </w:r>
      <w:r>
        <w:rPr>
          <w:sz w:val="20"/>
        </w:rPr>
        <w:t>zen.</w:t>
      </w:r>
    </w:p>
    <w:p w:rsidR="00735382" w:rsidRPr="00735382" w:rsidRDefault="00191CC3" w:rsidP="00735382">
      <w:pPr>
        <w:numPr>
          <w:ilvl w:val="0"/>
          <w:numId w:val="6"/>
        </w:numPr>
        <w:spacing w:after="120" w:line="280" w:lineRule="atLeast"/>
        <w:rPr>
          <w:sz w:val="20"/>
        </w:rPr>
      </w:pPr>
      <w:r>
        <w:rPr>
          <w:sz w:val="20"/>
        </w:rPr>
        <w:t>Die / Der Projektpartner haben / hat gegenüber dem Lead-Partner im Einzelnen folgende Aufg</w:t>
      </w:r>
      <w:r>
        <w:rPr>
          <w:sz w:val="20"/>
        </w:rPr>
        <w:t>a</w:t>
      </w:r>
      <w:r>
        <w:rPr>
          <w:sz w:val="20"/>
        </w:rPr>
        <w:t>ben:</w:t>
      </w:r>
    </w:p>
    <w:p w:rsidR="00735382" w:rsidRDefault="00735382" w:rsidP="00735382">
      <w:pPr>
        <w:numPr>
          <w:ilvl w:val="1"/>
          <w:numId w:val="21"/>
        </w:numPr>
        <w:spacing w:after="60" w:line="280" w:lineRule="atLeast"/>
        <w:ind w:left="714" w:hanging="357"/>
        <w:rPr>
          <w:sz w:val="20"/>
        </w:rPr>
      </w:pPr>
      <w:r>
        <w:rPr>
          <w:sz w:val="20"/>
        </w:rPr>
        <w:t>Unverzügliche Übermittlung sämtlicher Informationen über die inhaltliche und finanzielle A</w:t>
      </w:r>
      <w:r>
        <w:rPr>
          <w:sz w:val="20"/>
        </w:rPr>
        <w:t>b</w:t>
      </w:r>
      <w:r>
        <w:rPr>
          <w:sz w:val="20"/>
        </w:rPr>
        <w:t>wicklung des Pr</w:t>
      </w:r>
      <w:r>
        <w:rPr>
          <w:sz w:val="20"/>
        </w:rPr>
        <w:t>o</w:t>
      </w:r>
      <w:r>
        <w:rPr>
          <w:sz w:val="20"/>
        </w:rPr>
        <w:t xml:space="preserve">jektes an den Lead-Partner auf dessen Anforderung </w:t>
      </w:r>
    </w:p>
    <w:p w:rsidR="00735382" w:rsidRDefault="00735382" w:rsidP="00735382">
      <w:pPr>
        <w:numPr>
          <w:ilvl w:val="1"/>
          <w:numId w:val="21"/>
        </w:numPr>
        <w:spacing w:after="60" w:line="280" w:lineRule="atLeast"/>
        <w:rPr>
          <w:sz w:val="20"/>
        </w:rPr>
      </w:pPr>
      <w:r>
        <w:rPr>
          <w:sz w:val="20"/>
        </w:rPr>
        <w:t>Umgehende Information des Lead-Partners über alle Umstände, die zu einer Unterbrechung oder sonstigen Änderung im geplanten Projektverlauf führen können</w:t>
      </w:r>
    </w:p>
    <w:p w:rsidR="00735382" w:rsidRDefault="00735382" w:rsidP="00735382">
      <w:pPr>
        <w:numPr>
          <w:ilvl w:val="1"/>
          <w:numId w:val="21"/>
        </w:numPr>
        <w:spacing w:after="60" w:line="280" w:lineRule="atLeast"/>
        <w:ind w:left="714" w:hanging="357"/>
        <w:rPr>
          <w:sz w:val="20"/>
        </w:rPr>
      </w:pPr>
      <w:r>
        <w:rPr>
          <w:sz w:val="20"/>
        </w:rPr>
        <w:t>Sicherstellung, dass die Projektkosten, die projektbezogenen Ausgaben und Einnahmen s</w:t>
      </w:r>
      <w:r>
        <w:rPr>
          <w:sz w:val="20"/>
        </w:rPr>
        <w:t>o</w:t>
      </w:r>
      <w:r>
        <w:rPr>
          <w:sz w:val="20"/>
        </w:rPr>
        <w:t>wie die für das Projekt erhaltenen öffentlichen Finanzierungshilfen in einer gesonderten Buc</w:t>
      </w:r>
      <w:r>
        <w:rPr>
          <w:sz w:val="20"/>
        </w:rPr>
        <w:t>h</w:t>
      </w:r>
      <w:r>
        <w:rPr>
          <w:sz w:val="20"/>
        </w:rPr>
        <w:t>haltung eindeutig nachvollziehbar sind</w:t>
      </w:r>
    </w:p>
    <w:p w:rsidR="00735382" w:rsidRDefault="00735382" w:rsidP="00735382">
      <w:pPr>
        <w:numPr>
          <w:ilvl w:val="1"/>
          <w:numId w:val="21"/>
        </w:numPr>
        <w:spacing w:after="60" w:line="280" w:lineRule="atLeast"/>
        <w:ind w:left="714" w:hanging="357"/>
        <w:rPr>
          <w:sz w:val="20"/>
        </w:rPr>
      </w:pPr>
      <w:r>
        <w:rPr>
          <w:sz w:val="20"/>
        </w:rPr>
        <w:t>Übernahme der vollen Verantwortung für die Abwicklung der eigenen nationalen Kofinanzi</w:t>
      </w:r>
      <w:r>
        <w:rPr>
          <w:sz w:val="20"/>
        </w:rPr>
        <w:t>e</w:t>
      </w:r>
      <w:r>
        <w:rPr>
          <w:sz w:val="20"/>
        </w:rPr>
        <w:t>rung</w:t>
      </w:r>
    </w:p>
    <w:p w:rsidR="00CF16DF" w:rsidRPr="00CF16DF" w:rsidRDefault="00735382" w:rsidP="00CF16DF">
      <w:pPr>
        <w:numPr>
          <w:ilvl w:val="1"/>
          <w:numId w:val="21"/>
        </w:numPr>
        <w:spacing w:after="60" w:line="280" w:lineRule="atLeast"/>
        <w:rPr>
          <w:sz w:val="20"/>
        </w:rPr>
      </w:pPr>
      <w:r>
        <w:rPr>
          <w:sz w:val="20"/>
        </w:rPr>
        <w:t>Unterstützung des Lead-Partners bei der Erstellung von Zwischen- und Endabrechnungen entsprechend den im EFRE-Fördervertrag festgelegten Vorgaben</w:t>
      </w:r>
      <w:r w:rsidR="00CF16DF">
        <w:rPr>
          <w:sz w:val="20"/>
        </w:rPr>
        <w:t xml:space="preserve">. Die </w:t>
      </w:r>
      <w:r w:rsidR="00CF16DF" w:rsidRPr="00CF16DF">
        <w:rPr>
          <w:sz w:val="20"/>
        </w:rPr>
        <w:t>Abrechnungsunterl</w:t>
      </w:r>
      <w:r w:rsidR="00CF16DF" w:rsidRPr="00CF16DF">
        <w:rPr>
          <w:sz w:val="20"/>
        </w:rPr>
        <w:t>a</w:t>
      </w:r>
      <w:r w:rsidR="00CF16DF" w:rsidRPr="00CF16DF">
        <w:rPr>
          <w:sz w:val="20"/>
        </w:rPr>
        <w:t xml:space="preserve">gen </w:t>
      </w:r>
      <w:r w:rsidR="00CF16DF">
        <w:rPr>
          <w:sz w:val="20"/>
        </w:rPr>
        <w:t xml:space="preserve">müssen </w:t>
      </w:r>
      <w:r w:rsidR="00CF16DF" w:rsidRPr="00CF16DF">
        <w:rPr>
          <w:sz w:val="20"/>
        </w:rPr>
        <w:t>den zuständigen Kontrollstellen</w:t>
      </w:r>
      <w:r w:rsidR="00525BDA">
        <w:rPr>
          <w:sz w:val="20"/>
        </w:rPr>
        <w:t xml:space="preserve"> (First Level Control</w:t>
      </w:r>
      <w:r w:rsidR="007C2507">
        <w:rPr>
          <w:sz w:val="20"/>
        </w:rPr>
        <w:t>)</w:t>
      </w:r>
      <w:r w:rsidR="00CF16DF" w:rsidRPr="00CF16DF">
        <w:rPr>
          <w:sz w:val="20"/>
        </w:rPr>
        <w:t xml:space="preserve"> </w:t>
      </w:r>
      <w:r w:rsidR="005A277B">
        <w:rPr>
          <w:sz w:val="20"/>
        </w:rPr>
        <w:t>zu den</w:t>
      </w:r>
      <w:r w:rsidR="00CF16DF" w:rsidRPr="00CF16DF">
        <w:rPr>
          <w:sz w:val="20"/>
        </w:rPr>
        <w:t xml:space="preserve"> im finalen Fördera</w:t>
      </w:r>
      <w:r w:rsidR="00CF16DF" w:rsidRPr="00CF16DF">
        <w:rPr>
          <w:sz w:val="20"/>
        </w:rPr>
        <w:t>n</w:t>
      </w:r>
      <w:r w:rsidR="00CF16DF" w:rsidRPr="00CF16DF">
        <w:rPr>
          <w:sz w:val="20"/>
        </w:rPr>
        <w:t xml:space="preserve">trag festgelegten </w:t>
      </w:r>
      <w:r w:rsidR="005A277B">
        <w:rPr>
          <w:sz w:val="20"/>
        </w:rPr>
        <w:t>Terminen</w:t>
      </w:r>
      <w:r w:rsidR="005A277B" w:rsidRPr="00CF16DF">
        <w:rPr>
          <w:sz w:val="20"/>
        </w:rPr>
        <w:t xml:space="preserve"> </w:t>
      </w:r>
      <w:r w:rsidR="00CF16DF" w:rsidRPr="00CF16DF">
        <w:rPr>
          <w:sz w:val="20"/>
        </w:rPr>
        <w:t>vor</w:t>
      </w:r>
      <w:r w:rsidR="00CF16DF">
        <w:rPr>
          <w:sz w:val="20"/>
        </w:rPr>
        <w:t>gelegt werden</w:t>
      </w:r>
      <w:r w:rsidR="00CF16DF" w:rsidRPr="00CF16DF">
        <w:rPr>
          <w:sz w:val="20"/>
        </w:rPr>
        <w:t>.</w:t>
      </w:r>
    </w:p>
    <w:p w:rsidR="00CF16DF" w:rsidRPr="00CF16DF" w:rsidRDefault="00CF16DF" w:rsidP="00525BDA">
      <w:pPr>
        <w:spacing w:after="60" w:line="280" w:lineRule="atLeast"/>
        <w:ind w:left="720"/>
        <w:rPr>
          <w:sz w:val="20"/>
        </w:rPr>
      </w:pPr>
      <w:r w:rsidRPr="00CF16DF">
        <w:rPr>
          <w:sz w:val="20"/>
        </w:rPr>
        <w:t>Berichtsperiode 1:</w:t>
      </w:r>
      <w:r w:rsidR="007B1BCD">
        <w:rPr>
          <w:sz w:val="20"/>
        </w:rPr>
        <w:tab/>
      </w:r>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r w:rsidRPr="00CF16DF">
        <w:rPr>
          <w:sz w:val="20"/>
        </w:rPr>
        <w:t xml:space="preserve"> </w:t>
      </w:r>
    </w:p>
    <w:p w:rsidR="00CF16DF" w:rsidRDefault="00CF16DF" w:rsidP="00525BDA">
      <w:pPr>
        <w:spacing w:after="60" w:line="280" w:lineRule="atLeast"/>
        <w:ind w:left="360"/>
        <w:rPr>
          <w:sz w:val="20"/>
        </w:rPr>
      </w:pPr>
      <w:r w:rsidRPr="00CF16DF">
        <w:rPr>
          <w:sz w:val="20"/>
        </w:rPr>
        <w:tab/>
      </w:r>
      <w:r w:rsidR="007B1BCD">
        <w:rPr>
          <w:sz w:val="20"/>
        </w:rPr>
        <w:t>Berichtsperiode 2:</w:t>
      </w:r>
      <w:r w:rsidR="007B1BCD">
        <w:rPr>
          <w:sz w:val="20"/>
        </w:rPr>
        <w:tab/>
      </w:r>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p>
    <w:p w:rsidR="00CF16DF" w:rsidRPr="00CF16DF" w:rsidRDefault="007B1BCD" w:rsidP="00525BDA">
      <w:pPr>
        <w:spacing w:after="60" w:line="280" w:lineRule="atLeast"/>
        <w:ind w:left="720"/>
        <w:rPr>
          <w:sz w:val="20"/>
        </w:rPr>
      </w:pPr>
      <w:r>
        <w:rPr>
          <w:sz w:val="20"/>
          <w:highlight w:val="lightGray"/>
        </w:rPr>
        <w:t>.............................:</w:t>
      </w:r>
      <w:r>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CF16DF" w:rsidRPr="00CF16DF">
        <w:rPr>
          <w:sz w:val="20"/>
        </w:rPr>
        <w:t xml:space="preserve"> </w:t>
      </w:r>
    </w:p>
    <w:p w:rsidR="00735382" w:rsidRDefault="007501BE" w:rsidP="00735382">
      <w:pPr>
        <w:numPr>
          <w:ilvl w:val="1"/>
          <w:numId w:val="21"/>
        </w:numPr>
        <w:spacing w:after="60" w:line="280" w:lineRule="atLeast"/>
        <w:ind w:left="714" w:hanging="357"/>
        <w:rPr>
          <w:sz w:val="20"/>
        </w:rPr>
      </w:pPr>
      <w:r>
        <w:rPr>
          <w:sz w:val="20"/>
        </w:rPr>
        <w:t>Die</w:t>
      </w:r>
      <w:r w:rsidR="00735382">
        <w:rPr>
          <w:sz w:val="20"/>
        </w:rPr>
        <w:t xml:space="preserve"> Einzelsätze des Kostenplans dürfen auf Gesamtprojektebene </w:t>
      </w:r>
      <w:r w:rsidR="005A277B">
        <w:rPr>
          <w:sz w:val="20"/>
        </w:rPr>
        <w:t xml:space="preserve">bis max. 20 % </w:t>
      </w:r>
      <w:r w:rsidR="00735382">
        <w:rPr>
          <w:sz w:val="20"/>
        </w:rPr>
        <w:t>überschritten werden, soweit die Überschreitung durch entsprechende Einsparungen bei den anderen Ei</w:t>
      </w:r>
      <w:r w:rsidR="00735382">
        <w:rPr>
          <w:sz w:val="20"/>
        </w:rPr>
        <w:t>n</w:t>
      </w:r>
      <w:r w:rsidR="00735382">
        <w:rPr>
          <w:sz w:val="20"/>
        </w:rPr>
        <w:t>zelansätzen ausgeglichen werden kann. Eine Abweichung innerhalb des Kostenplans um mehr als 20</w:t>
      </w:r>
      <w:r w:rsidR="007C2507">
        <w:rPr>
          <w:sz w:val="20"/>
        </w:rPr>
        <w:t xml:space="preserve"> </w:t>
      </w:r>
      <w:r w:rsidR="00735382">
        <w:rPr>
          <w:sz w:val="20"/>
        </w:rPr>
        <w:t>% bedarf der vorherigen Zustimmung durch den Fördergeber.</w:t>
      </w:r>
    </w:p>
    <w:p w:rsidR="00735382" w:rsidRDefault="00735382" w:rsidP="001074BF">
      <w:pPr>
        <w:spacing w:after="60" w:line="280" w:lineRule="atLeast"/>
        <w:ind w:left="714"/>
        <w:rPr>
          <w:sz w:val="20"/>
        </w:rPr>
      </w:pPr>
    </w:p>
    <w:p w:rsidR="00191CC3" w:rsidRDefault="00191CC3">
      <w:pPr>
        <w:spacing w:before="480" w:after="240" w:line="280" w:lineRule="atLeast"/>
        <w:jc w:val="center"/>
        <w:rPr>
          <w:color w:val="56A7B2"/>
        </w:rPr>
      </w:pPr>
      <w:r>
        <w:rPr>
          <w:b/>
          <w:color w:val="56A7B2"/>
          <w:sz w:val="20"/>
        </w:rPr>
        <w:t xml:space="preserve">§ 4 Änderung </w:t>
      </w:r>
      <w:r w:rsidR="005A277B">
        <w:rPr>
          <w:b/>
          <w:color w:val="56A7B2"/>
          <w:sz w:val="20"/>
        </w:rPr>
        <w:t xml:space="preserve">der </w:t>
      </w:r>
      <w:r>
        <w:rPr>
          <w:b/>
          <w:color w:val="56A7B2"/>
          <w:sz w:val="20"/>
        </w:rPr>
        <w:t>Projektpartner</w:t>
      </w:r>
    </w:p>
    <w:p w:rsidR="003B2247" w:rsidRDefault="003B2247" w:rsidP="003B2247">
      <w:pPr>
        <w:numPr>
          <w:ilvl w:val="0"/>
          <w:numId w:val="24"/>
        </w:numPr>
        <w:spacing w:after="120" w:line="280" w:lineRule="atLeast"/>
        <w:rPr>
          <w:sz w:val="20"/>
        </w:rPr>
      </w:pPr>
      <w:r>
        <w:rPr>
          <w:sz w:val="20"/>
        </w:rPr>
        <w:t>Die Projektpartner vereinbaren, nur im Falle unumgänglicher Umstände ihre Beteiligung an dem Projekt aufzugeben. Scheidet dennoch ein Projektpartner aus, bemühen sich die verbleibenden Partner, dessen Beitrag zu übernehmen oder neue Partner einzubezi</w:t>
      </w:r>
      <w:r>
        <w:rPr>
          <w:sz w:val="20"/>
        </w:rPr>
        <w:t>e</w:t>
      </w:r>
      <w:r>
        <w:rPr>
          <w:sz w:val="20"/>
        </w:rPr>
        <w:t>hen.</w:t>
      </w:r>
    </w:p>
    <w:p w:rsidR="00191CC3" w:rsidRDefault="00191CC3">
      <w:pPr>
        <w:numPr>
          <w:ilvl w:val="0"/>
          <w:numId w:val="24"/>
        </w:numPr>
        <w:spacing w:after="120" w:line="280" w:lineRule="atLeast"/>
        <w:ind w:left="357" w:hanging="357"/>
        <w:rPr>
          <w:sz w:val="20"/>
        </w:rPr>
      </w:pPr>
      <w:r>
        <w:rPr>
          <w:sz w:val="20"/>
        </w:rPr>
        <w:t>Die Aufnahme neuer Projektpartner bedarf der einvernehmlichen Entscheidung aller Partner di</w:t>
      </w:r>
      <w:r>
        <w:rPr>
          <w:sz w:val="20"/>
        </w:rPr>
        <w:t>e</w:t>
      </w:r>
      <w:r>
        <w:rPr>
          <w:sz w:val="20"/>
        </w:rPr>
        <w:t xml:space="preserve">ses Vertrages und </w:t>
      </w:r>
      <w:r w:rsidR="005A277B">
        <w:rPr>
          <w:sz w:val="20"/>
        </w:rPr>
        <w:t>setzt voraus</w:t>
      </w:r>
      <w:r>
        <w:rPr>
          <w:sz w:val="20"/>
        </w:rPr>
        <w:t>, dass diese bereit sind, in vollem Umfang in die Regelungen di</w:t>
      </w:r>
      <w:r>
        <w:rPr>
          <w:sz w:val="20"/>
        </w:rPr>
        <w:t>e</w:t>
      </w:r>
      <w:r>
        <w:rPr>
          <w:sz w:val="20"/>
        </w:rPr>
        <w:t>ser Vereinbarung einzutreten.</w:t>
      </w:r>
    </w:p>
    <w:p w:rsidR="00525BDA" w:rsidRPr="00525BDA" w:rsidRDefault="00191CC3">
      <w:pPr>
        <w:numPr>
          <w:ilvl w:val="0"/>
          <w:numId w:val="24"/>
        </w:numPr>
        <w:spacing w:after="120" w:line="280" w:lineRule="atLeast"/>
        <w:ind w:left="357" w:hanging="357"/>
        <w:rPr>
          <w:sz w:val="20"/>
        </w:rPr>
      </w:pPr>
      <w:r>
        <w:rPr>
          <w:sz w:val="20"/>
        </w:rPr>
        <w:t>Vertragsänderungen im Sinne der Absätze 1 und 2 bedürfen der Schriftform. Der Lead-Partner hat die Programm verwaltenden Stellen unverzüglich über entsprechende Änderungen in der Projek</w:t>
      </w:r>
      <w:r>
        <w:rPr>
          <w:sz w:val="20"/>
        </w:rPr>
        <w:t>t</w:t>
      </w:r>
      <w:r>
        <w:rPr>
          <w:sz w:val="20"/>
        </w:rPr>
        <w:t>partnerschaft zu informieren.</w:t>
      </w:r>
    </w:p>
    <w:p w:rsidR="00191CC3" w:rsidRPr="00525BDA" w:rsidRDefault="00525BDA" w:rsidP="00525BDA">
      <w:pPr>
        <w:tabs>
          <w:tab w:val="left" w:pos="3495"/>
        </w:tabs>
        <w:rPr>
          <w:sz w:val="20"/>
        </w:rPr>
      </w:pPr>
      <w:r w:rsidRPr="00525BDA">
        <w:rPr>
          <w:sz w:val="20"/>
        </w:rPr>
        <w:tab/>
      </w:r>
    </w:p>
    <w:p w:rsidR="00525BDA" w:rsidRDefault="00191CC3" w:rsidP="00525BDA">
      <w:pPr>
        <w:numPr>
          <w:ilvl w:val="0"/>
          <w:numId w:val="24"/>
        </w:numPr>
        <w:spacing w:after="120" w:line="280" w:lineRule="atLeast"/>
        <w:ind w:left="357" w:hanging="357"/>
        <w:rPr>
          <w:sz w:val="20"/>
        </w:rPr>
      </w:pPr>
      <w:r w:rsidRPr="00525BDA">
        <w:rPr>
          <w:sz w:val="20"/>
        </w:rPr>
        <w:t>Sollte es im Falle der Absätze 1 oder 2 zu Änderungen in Art, Inhalt oder Umfang des Proje</w:t>
      </w:r>
      <w:r w:rsidRPr="00525BDA">
        <w:rPr>
          <w:sz w:val="20"/>
        </w:rPr>
        <w:t>k</w:t>
      </w:r>
      <w:r w:rsidRPr="00525BDA">
        <w:rPr>
          <w:sz w:val="20"/>
        </w:rPr>
        <w:t>tes kommen, ist die vorherige Zustimmung durch den Begleitausschuss einzuholen. Der Beitritt eines neuen Partners wird in einem solchen Fall erst mit Vorliegen der Zustimmung rechtswir</w:t>
      </w:r>
      <w:r w:rsidRPr="00525BDA">
        <w:rPr>
          <w:sz w:val="20"/>
        </w:rPr>
        <w:t>k</w:t>
      </w:r>
      <w:r w:rsidRPr="00525BDA">
        <w:rPr>
          <w:sz w:val="20"/>
        </w:rPr>
        <w:t>sam</w:t>
      </w:r>
      <w:r w:rsidR="00525BDA">
        <w:rPr>
          <w:sz w:val="20"/>
        </w:rPr>
        <w:t>.</w:t>
      </w:r>
    </w:p>
    <w:p w:rsidR="00525BDA" w:rsidRPr="00525BDA" w:rsidRDefault="00525BDA" w:rsidP="00525BDA">
      <w:pPr>
        <w:spacing w:after="120" w:line="280" w:lineRule="atLeast"/>
        <w:rPr>
          <w:sz w:val="20"/>
        </w:rPr>
      </w:pPr>
    </w:p>
    <w:p w:rsidR="00191CC3" w:rsidRDefault="00191CC3">
      <w:pPr>
        <w:spacing w:before="480" w:after="240" w:line="280" w:lineRule="atLeast"/>
        <w:jc w:val="center"/>
        <w:rPr>
          <w:b/>
          <w:color w:val="56A7B2"/>
          <w:sz w:val="20"/>
        </w:rPr>
      </w:pPr>
      <w:r>
        <w:rPr>
          <w:b/>
          <w:color w:val="56A7B2"/>
          <w:sz w:val="20"/>
        </w:rPr>
        <w:t>§ 5 Weiterleitung der Förderung</w:t>
      </w:r>
    </w:p>
    <w:p w:rsidR="00191CC3" w:rsidRDefault="00191CC3">
      <w:pPr>
        <w:numPr>
          <w:ilvl w:val="0"/>
          <w:numId w:val="36"/>
        </w:numPr>
        <w:tabs>
          <w:tab w:val="clear" w:pos="720"/>
          <w:tab w:val="num" w:pos="426"/>
        </w:tabs>
        <w:spacing w:after="120" w:line="280" w:lineRule="atLeast"/>
        <w:ind w:left="425" w:hanging="425"/>
        <w:rPr>
          <w:sz w:val="20"/>
        </w:rPr>
      </w:pPr>
      <w:r>
        <w:rPr>
          <w:sz w:val="20"/>
        </w:rPr>
        <w:t>Die / Der Projektpartner erhalten / erhält auf der Grundlage des in § 1 Abs. 1 dieser Vereinbarung genannten EFRE-Fördervertrages im Wege der Anteilfinanzierung einen nicht rückzahlbaren Z</w:t>
      </w:r>
      <w:r>
        <w:rPr>
          <w:sz w:val="20"/>
        </w:rPr>
        <w:t>u</w:t>
      </w:r>
      <w:r>
        <w:rPr>
          <w:sz w:val="20"/>
        </w:rPr>
        <w:t xml:space="preserve">schuss bis zu einer Höhe von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 ihrer / seiner EFRE-kofinanzierungsfähigen Kosten, d.h.,</w:t>
      </w:r>
    </w:p>
    <w:p w:rsidR="00191CC3" w:rsidRDefault="00191CC3">
      <w:pPr>
        <w:spacing w:after="60" w:line="280" w:lineRule="atLeast"/>
        <w:ind w:left="425" w:firstLine="284"/>
        <w:jc w:val="left"/>
        <w:rPr>
          <w:sz w:val="20"/>
        </w:rPr>
      </w:pPr>
      <w:r>
        <w:rPr>
          <w:sz w:val="20"/>
        </w:rPr>
        <w:t>Pr</w:t>
      </w:r>
      <w:r>
        <w:rPr>
          <w:sz w:val="20"/>
        </w:rPr>
        <w:t>o</w:t>
      </w:r>
      <w:r>
        <w:rPr>
          <w:sz w:val="20"/>
        </w:rPr>
        <w:t xml:space="preserve">jektpartner 1: maximaler Betrag von €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425" w:firstLine="284"/>
        <w:jc w:val="left"/>
        <w:rPr>
          <w:sz w:val="20"/>
        </w:rPr>
      </w:pPr>
      <w:r>
        <w:rPr>
          <w:sz w:val="20"/>
        </w:rPr>
        <w:t xml:space="preserve">Projektpartner 2: maximaler Betrag von €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7B1BCD">
      <w:pPr>
        <w:spacing w:after="120" w:line="280" w:lineRule="atLeast"/>
        <w:ind w:left="425" w:firstLine="284"/>
        <w:jc w:val="left"/>
        <w:rPr>
          <w:sz w:val="20"/>
        </w:rPr>
      </w:pPr>
      <w:r>
        <w:rPr>
          <w:sz w:val="20"/>
          <w:highlight w:val="lightGray"/>
        </w:rPr>
        <w:t>...........................</w:t>
      </w:r>
    </w:p>
    <w:p w:rsidR="00191CC3" w:rsidRDefault="00191CC3">
      <w:pPr>
        <w:spacing w:after="120" w:line="280" w:lineRule="atLeast"/>
        <w:ind w:left="425" w:firstLine="284"/>
        <w:jc w:val="left"/>
        <w:rPr>
          <w:i/>
          <w:sz w:val="20"/>
        </w:rPr>
      </w:pPr>
      <w:r w:rsidRPr="00F24D68">
        <w:rPr>
          <w:i/>
          <w:sz w:val="20"/>
          <w:highlight w:val="lightGray"/>
        </w:rPr>
        <w:t>(alternativ: ….., d.h., einen maximalen Betrag von € ……………)</w:t>
      </w:r>
    </w:p>
    <w:p w:rsidR="00191CC3" w:rsidRDefault="00191CC3">
      <w:pPr>
        <w:spacing w:after="120" w:line="280" w:lineRule="atLeast"/>
        <w:ind w:left="426"/>
        <w:rPr>
          <w:sz w:val="20"/>
        </w:rPr>
      </w:pPr>
      <w:r>
        <w:rPr>
          <w:sz w:val="20"/>
        </w:rPr>
        <w:t>Die Projektpartner verpflichten sich zu einer wirtschaftlichen und sparsamen Verwendung der EFRE-Fördermittel.</w:t>
      </w:r>
    </w:p>
    <w:p w:rsidR="00191CC3" w:rsidRDefault="00191CC3">
      <w:pPr>
        <w:numPr>
          <w:ilvl w:val="0"/>
          <w:numId w:val="36"/>
        </w:numPr>
        <w:tabs>
          <w:tab w:val="clear" w:pos="720"/>
          <w:tab w:val="num" w:pos="426"/>
        </w:tabs>
        <w:spacing w:after="120" w:line="280" w:lineRule="atLeast"/>
        <w:ind w:left="426" w:hanging="426"/>
        <w:rPr>
          <w:sz w:val="20"/>
        </w:rPr>
      </w:pPr>
      <w:r>
        <w:rPr>
          <w:sz w:val="20"/>
        </w:rPr>
        <w:t>Der Zuschuss ist zweckgebunden und wird ausschließlich für das im EFRE-Fördervertrag b</w:t>
      </w:r>
      <w:r>
        <w:rPr>
          <w:sz w:val="20"/>
        </w:rPr>
        <w:t>e</w:t>
      </w:r>
      <w:r>
        <w:rPr>
          <w:sz w:val="20"/>
        </w:rPr>
        <w:t xml:space="preserve">stimmte Projekt gewährt. Verringern sich nachträglich die veranschlagten EFRE-kofinanzierungsfähigen Ausgaben der Projektpartner, erhöhen sich die </w:t>
      </w:r>
      <w:r>
        <w:rPr>
          <w:rFonts w:cs="Arial"/>
          <w:color w:val="000000"/>
          <w:sz w:val="20"/>
        </w:rPr>
        <w:t xml:space="preserve">Kofinanzierungsmittel </w:t>
      </w:r>
      <w:r w:rsidR="00023CCA">
        <w:rPr>
          <w:rFonts w:cs="Arial"/>
          <w:color w:val="000000"/>
          <w:sz w:val="20"/>
        </w:rPr>
        <w:t xml:space="preserve"> </w:t>
      </w:r>
      <w:r>
        <w:rPr>
          <w:sz w:val="20"/>
        </w:rPr>
        <w:t xml:space="preserve">oder treten neue </w:t>
      </w:r>
      <w:r>
        <w:rPr>
          <w:rFonts w:cs="Arial"/>
          <w:color w:val="000000"/>
          <w:sz w:val="20"/>
        </w:rPr>
        <w:t xml:space="preserve">Kofinanzierungsmittel </w:t>
      </w:r>
      <w:r>
        <w:rPr>
          <w:sz w:val="20"/>
        </w:rPr>
        <w:t>hinzu, so reduziert sich proportional auch die Förderung aus EFRE-Mitteln.</w:t>
      </w:r>
    </w:p>
    <w:p w:rsidR="007C2507" w:rsidRDefault="00191CC3" w:rsidP="00525BDA">
      <w:pPr>
        <w:numPr>
          <w:ilvl w:val="0"/>
          <w:numId w:val="36"/>
        </w:numPr>
        <w:tabs>
          <w:tab w:val="clear" w:pos="720"/>
          <w:tab w:val="num" w:pos="426"/>
        </w:tabs>
        <w:spacing w:after="120" w:line="280" w:lineRule="atLeast"/>
        <w:ind w:left="426" w:hanging="426"/>
        <w:rPr>
          <w:sz w:val="20"/>
        </w:rPr>
      </w:pPr>
      <w:r w:rsidRPr="00525BDA">
        <w:rPr>
          <w:sz w:val="20"/>
        </w:rPr>
        <w:t>Ein Anspruch auf die Weiterleitung des anteiligen Zuschusses gemäß Absatz 1 entsteht erst mit</w:t>
      </w:r>
      <w:r>
        <w:rPr>
          <w:sz w:val="20"/>
        </w:rPr>
        <w:t xml:space="preserve"> endgültiger Rechtswirksamkeit des EFRE-Fördervertrages und dieser Verei</w:t>
      </w:r>
      <w:r>
        <w:rPr>
          <w:sz w:val="20"/>
        </w:rPr>
        <w:t>n</w:t>
      </w:r>
      <w:r>
        <w:rPr>
          <w:sz w:val="20"/>
        </w:rPr>
        <w:t>barung.</w:t>
      </w:r>
    </w:p>
    <w:p w:rsidR="007C2507" w:rsidRPr="00525BDA" w:rsidRDefault="007C2507" w:rsidP="00525BDA">
      <w:pPr>
        <w:spacing w:after="120" w:line="280" w:lineRule="atLeast"/>
        <w:ind w:left="426"/>
        <w:rPr>
          <w:sz w:val="20"/>
        </w:rPr>
      </w:pPr>
    </w:p>
    <w:p w:rsidR="00191CC3" w:rsidRDefault="00191CC3">
      <w:pPr>
        <w:spacing w:before="480" w:after="240" w:line="280" w:lineRule="atLeast"/>
        <w:jc w:val="center"/>
        <w:rPr>
          <w:b/>
          <w:color w:val="56A7B2"/>
          <w:sz w:val="20"/>
        </w:rPr>
      </w:pPr>
      <w:r>
        <w:rPr>
          <w:b/>
          <w:color w:val="56A7B2"/>
          <w:sz w:val="20"/>
        </w:rPr>
        <w:t>§ 6 Finanzielle Abwicklung</w:t>
      </w:r>
    </w:p>
    <w:p w:rsidR="00191CC3" w:rsidRPr="00505D9F" w:rsidRDefault="00505D9F" w:rsidP="00505D9F">
      <w:pPr>
        <w:numPr>
          <w:ilvl w:val="0"/>
          <w:numId w:val="25"/>
        </w:numPr>
        <w:spacing w:after="120" w:line="280" w:lineRule="atLeast"/>
        <w:rPr>
          <w:sz w:val="20"/>
        </w:rPr>
      </w:pPr>
      <w:r>
        <w:rPr>
          <w:sz w:val="20"/>
        </w:rPr>
        <w:t>Nach Vorliegen sämtlicher Prüfbestätigungen wird der Lead-Partner beim Gemeinsamen Sekret</w:t>
      </w:r>
      <w:r>
        <w:rPr>
          <w:sz w:val="20"/>
        </w:rPr>
        <w:t>a</w:t>
      </w:r>
      <w:r>
        <w:rPr>
          <w:sz w:val="20"/>
        </w:rPr>
        <w:t xml:space="preserve">riat unverzüglich die Auszahlung der EFRE-Mittel auf das Konto des Lead-Partners beantragen. </w:t>
      </w:r>
      <w:r w:rsidR="00191CC3" w:rsidRPr="00505D9F">
        <w:rPr>
          <w:sz w:val="20"/>
        </w:rPr>
        <w:t xml:space="preserve">Die dafür notwendigen Prüfbestätigungen holt </w:t>
      </w:r>
      <w:r w:rsidR="000058D6">
        <w:rPr>
          <w:sz w:val="20"/>
        </w:rPr>
        <w:t>je</w:t>
      </w:r>
      <w:r w:rsidR="00191CC3" w:rsidRPr="00505D9F">
        <w:rPr>
          <w:sz w:val="20"/>
        </w:rPr>
        <w:t xml:space="preserve">der </w:t>
      </w:r>
      <w:r w:rsidR="00D02F88" w:rsidRPr="00505D9F">
        <w:rPr>
          <w:sz w:val="20"/>
        </w:rPr>
        <w:t>Projekt</w:t>
      </w:r>
      <w:r w:rsidR="00D02F88">
        <w:rPr>
          <w:sz w:val="20"/>
        </w:rPr>
        <w:t>teilnehm</w:t>
      </w:r>
      <w:r w:rsidR="00D02F88" w:rsidRPr="00505D9F">
        <w:rPr>
          <w:sz w:val="20"/>
        </w:rPr>
        <w:t xml:space="preserve">er </w:t>
      </w:r>
      <w:r w:rsidR="00191CC3" w:rsidRPr="00505D9F">
        <w:rPr>
          <w:sz w:val="20"/>
        </w:rPr>
        <w:t>selbst bei der für ihn z</w:t>
      </w:r>
      <w:r w:rsidR="00191CC3" w:rsidRPr="00505D9F">
        <w:rPr>
          <w:sz w:val="20"/>
        </w:rPr>
        <w:t>u</w:t>
      </w:r>
      <w:r w:rsidR="00191CC3" w:rsidRPr="00505D9F">
        <w:rPr>
          <w:sz w:val="20"/>
        </w:rPr>
        <w:t>ständigen Kontrollstelle ein und legt dieser die dafür erforderlichen Unterlagen rechtzeitig und vollständig vor.</w:t>
      </w:r>
    </w:p>
    <w:p w:rsidR="00191CC3" w:rsidRDefault="00191CC3">
      <w:pPr>
        <w:numPr>
          <w:ilvl w:val="0"/>
          <w:numId w:val="25"/>
        </w:numPr>
        <w:spacing w:after="120" w:line="280" w:lineRule="atLeast"/>
        <w:ind w:left="357" w:hanging="357"/>
        <w:rPr>
          <w:sz w:val="20"/>
        </w:rPr>
      </w:pPr>
      <w:r>
        <w:rPr>
          <w:sz w:val="20"/>
        </w:rPr>
        <w:t>Nach Erhalt der EFRE-Mittel wird der Lead-Partner den einzelnen Projektpartnern / dem Projek</w:t>
      </w:r>
      <w:r>
        <w:rPr>
          <w:sz w:val="20"/>
        </w:rPr>
        <w:t>t</w:t>
      </w:r>
      <w:r>
        <w:rPr>
          <w:sz w:val="20"/>
        </w:rPr>
        <w:t>partner diese entsprechend ihrem / seinem Förderanteil unverzüglich auf folgende Konten / fo</w:t>
      </w:r>
      <w:r>
        <w:rPr>
          <w:sz w:val="20"/>
        </w:rPr>
        <w:t>l</w:t>
      </w:r>
      <w:r>
        <w:rPr>
          <w:sz w:val="20"/>
        </w:rPr>
        <w:t>gendes Konto überweisen:</w:t>
      </w:r>
    </w:p>
    <w:p w:rsidR="00191CC3" w:rsidRDefault="00191CC3">
      <w:pPr>
        <w:spacing w:after="60" w:line="280" w:lineRule="atLeast"/>
        <w:ind w:firstLine="360"/>
        <w:rPr>
          <w:sz w:val="20"/>
        </w:rPr>
      </w:pPr>
      <w:r>
        <w:rPr>
          <w:sz w:val="20"/>
        </w:rPr>
        <w:tab/>
        <w:t>Projektpartner</w:t>
      </w:r>
      <w:r w:rsidRPr="00F24D68">
        <w:rPr>
          <w:sz w:val="20"/>
        </w:rPr>
        <w:t>:</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firstLine="993"/>
        <w:rPr>
          <w:sz w:val="20"/>
        </w:rPr>
      </w:pPr>
      <w:r>
        <w:rPr>
          <w:sz w:val="20"/>
        </w:rPr>
        <w:t>IBAN:</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C2507" w:rsidRDefault="00191CC3" w:rsidP="00525BDA">
      <w:pPr>
        <w:spacing w:after="60" w:line="280" w:lineRule="atLeast"/>
        <w:ind w:firstLine="993"/>
        <w:rPr>
          <w:sz w:val="20"/>
        </w:rPr>
      </w:pPr>
      <w:r>
        <w:rPr>
          <w:sz w:val="20"/>
        </w:rPr>
        <w:t>BIC:</w:t>
      </w:r>
      <w:r w:rsidR="007C2507">
        <w:rPr>
          <w:sz w:val="20"/>
        </w:rPr>
        <w:tab/>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firstLine="709"/>
        <w:rPr>
          <w:sz w:val="20"/>
        </w:rPr>
      </w:pPr>
      <w:r>
        <w:rPr>
          <w:sz w:val="20"/>
        </w:rPr>
        <w:t>Projektpartner</w:t>
      </w:r>
      <w:r w:rsidR="00F24D68" w:rsidRPr="00F24D68">
        <w:rPr>
          <w:sz w:val="20"/>
        </w:rPr>
        <w:t>:</w:t>
      </w:r>
      <w:r>
        <w:rPr>
          <w:sz w:val="20"/>
        </w:rPr>
        <w:t xml:space="preserve"> </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993"/>
        <w:rPr>
          <w:sz w:val="20"/>
        </w:rPr>
      </w:pPr>
      <w:r>
        <w:rPr>
          <w:sz w:val="20"/>
        </w:rPr>
        <w:t>IBAN:</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993"/>
        <w:rPr>
          <w:sz w:val="20"/>
        </w:rPr>
      </w:pPr>
      <w:r>
        <w:rPr>
          <w:sz w:val="20"/>
        </w:rPr>
        <w:t>BIC:</w:t>
      </w:r>
      <w:r w:rsidR="007C2507">
        <w:rPr>
          <w:sz w:val="20"/>
        </w:rPr>
        <w:tab/>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7B1BCD">
      <w:pPr>
        <w:spacing w:after="120" w:line="280" w:lineRule="atLeast"/>
        <w:ind w:firstLine="708"/>
        <w:rPr>
          <w:sz w:val="20"/>
        </w:rPr>
      </w:pPr>
      <w:r>
        <w:rPr>
          <w:sz w:val="20"/>
          <w:highlight w:val="lightGray"/>
        </w:rPr>
        <w:t>.............................</w:t>
      </w:r>
    </w:p>
    <w:p w:rsidR="00191CC3" w:rsidRDefault="00191CC3">
      <w:pPr>
        <w:numPr>
          <w:ilvl w:val="0"/>
          <w:numId w:val="25"/>
        </w:numPr>
        <w:spacing w:after="120" w:line="280" w:lineRule="atLeast"/>
        <w:rPr>
          <w:sz w:val="20"/>
        </w:rPr>
      </w:pPr>
      <w:r>
        <w:rPr>
          <w:sz w:val="20"/>
        </w:rPr>
        <w:t>Für Störungen bzw. Ausfälle in der Auszahlung der EFRE-Mittel haftet der Lead-Partner im Ve</w:t>
      </w:r>
      <w:r>
        <w:rPr>
          <w:sz w:val="20"/>
        </w:rPr>
        <w:t>r</w:t>
      </w:r>
      <w:r>
        <w:rPr>
          <w:sz w:val="20"/>
        </w:rPr>
        <w:t xml:space="preserve">hältnis zu den / dem Projektpartner(n) nur im Falle eigenen Verschuldens. </w:t>
      </w:r>
    </w:p>
    <w:p w:rsidR="00505D9F" w:rsidRDefault="00505D9F" w:rsidP="00505D9F">
      <w:pPr>
        <w:spacing w:after="120" w:line="280" w:lineRule="atLeast"/>
        <w:ind w:left="360"/>
        <w:rPr>
          <w:sz w:val="20"/>
        </w:rPr>
      </w:pPr>
    </w:p>
    <w:p w:rsidR="007C2507" w:rsidRDefault="007C2507" w:rsidP="007C2507">
      <w:pPr>
        <w:spacing w:before="480" w:after="240" w:line="280" w:lineRule="atLeast"/>
        <w:jc w:val="center"/>
        <w:rPr>
          <w:b/>
          <w:color w:val="56A7B2"/>
          <w:sz w:val="20"/>
        </w:rPr>
      </w:pPr>
      <w:r>
        <w:rPr>
          <w:b/>
          <w:color w:val="56A7B2"/>
          <w:sz w:val="20"/>
        </w:rPr>
        <w:lastRenderedPageBreak/>
        <w:t>§ 7 Förderfähige Ausgaben</w:t>
      </w:r>
    </w:p>
    <w:p w:rsidR="00525BDA" w:rsidRDefault="007C2507" w:rsidP="00A32D66">
      <w:pPr>
        <w:numPr>
          <w:ilvl w:val="0"/>
          <w:numId w:val="39"/>
        </w:numPr>
        <w:spacing w:after="120" w:line="280" w:lineRule="atLeast"/>
        <w:rPr>
          <w:sz w:val="20"/>
        </w:rPr>
      </w:pPr>
      <w:r w:rsidRPr="00E41D79">
        <w:rPr>
          <w:sz w:val="20"/>
        </w:rPr>
        <w:t xml:space="preserve">Die Anrechenbarkeit von Projektkosten für die gewährte EFRE-Kofinanzierung richtet sich nach den einschlägigen europäischen Rechtsvorschriften (insbesondere Art. 65ff der VO (EU) Nr. 1303/2013, Art 18ff der VO (EU) Nr. 1299/2013) sowie nach den </w:t>
      </w:r>
      <w:r w:rsidR="00525BDA">
        <w:rPr>
          <w:sz w:val="20"/>
        </w:rPr>
        <w:t>„Ge</w:t>
      </w:r>
      <w:r w:rsidRPr="00E41D79">
        <w:rPr>
          <w:sz w:val="20"/>
        </w:rPr>
        <w:t xml:space="preserve">meinsamen Regeln für die Förderfähigkeit von Ausgaben“ </w:t>
      </w:r>
      <w:r>
        <w:rPr>
          <w:sz w:val="20"/>
        </w:rPr>
        <w:t>für das INTERREG Programm Öster</w:t>
      </w:r>
      <w:r w:rsidRPr="00E41D79">
        <w:rPr>
          <w:sz w:val="20"/>
        </w:rPr>
        <w:t>reich – Bayern 2014-2020</w:t>
      </w:r>
      <w:r w:rsidR="00A32D66" w:rsidRPr="00A32D66">
        <w:rPr>
          <w:sz w:val="20"/>
        </w:rPr>
        <w:t xml:space="preserve"> in der Fassung vom </w:t>
      </w:r>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r w:rsidR="007B1BCD">
        <w:rPr>
          <w:sz w:val="20"/>
        </w:rPr>
        <w:t>.</w:t>
      </w:r>
    </w:p>
    <w:p w:rsidR="007C2507" w:rsidRDefault="007C2507" w:rsidP="00A32D66">
      <w:pPr>
        <w:numPr>
          <w:ilvl w:val="0"/>
          <w:numId w:val="39"/>
        </w:numPr>
        <w:spacing w:after="120" w:line="280" w:lineRule="atLeast"/>
        <w:rPr>
          <w:sz w:val="20"/>
        </w:rPr>
      </w:pPr>
      <w:r w:rsidRPr="00525BDA">
        <w:rPr>
          <w:sz w:val="20"/>
        </w:rPr>
        <w:t>Als förderfähig können nur Ausgaben anerkannt werden, deren Rechtsgrundlage (Beauftr</w:t>
      </w:r>
      <w:r w:rsidRPr="00525BDA">
        <w:rPr>
          <w:sz w:val="20"/>
        </w:rPr>
        <w:t>a</w:t>
      </w:r>
      <w:r w:rsidRPr="00525BDA">
        <w:rPr>
          <w:sz w:val="20"/>
        </w:rPr>
        <w:t xml:space="preserve">gung) und Leistungserbringung innerhalb des Projektdurchführungszeitraumes (laut Fördervertrag § 4 Abs. 1) entstanden </w:t>
      </w:r>
      <w:r w:rsidR="00A32D66">
        <w:rPr>
          <w:sz w:val="20"/>
        </w:rPr>
        <w:t>sind</w:t>
      </w:r>
      <w:r w:rsidR="00A32D66" w:rsidRPr="00525BDA">
        <w:rPr>
          <w:sz w:val="20"/>
        </w:rPr>
        <w:t xml:space="preserve"> </w:t>
      </w:r>
      <w:r w:rsidRPr="00525BDA">
        <w:rPr>
          <w:sz w:val="20"/>
        </w:rPr>
        <w:t>und die eindeutig dem genehmigten Projekt zugerechnet werden kö</w:t>
      </w:r>
      <w:r w:rsidRPr="00525BDA">
        <w:rPr>
          <w:sz w:val="20"/>
        </w:rPr>
        <w:t>n</w:t>
      </w:r>
      <w:r w:rsidRPr="00525BDA">
        <w:rPr>
          <w:sz w:val="20"/>
        </w:rPr>
        <w:t>nen (durch Angabe des Projekttitels</w:t>
      </w:r>
      <w:r w:rsidR="00A32D66">
        <w:rPr>
          <w:sz w:val="20"/>
        </w:rPr>
        <w:t xml:space="preserve"> und </w:t>
      </w:r>
      <w:r w:rsidR="008A32D6">
        <w:rPr>
          <w:sz w:val="20"/>
        </w:rPr>
        <w:t>des Projektcodes am</w:t>
      </w:r>
      <w:r w:rsidR="003B2247" w:rsidRPr="00525BDA">
        <w:rPr>
          <w:sz w:val="20"/>
        </w:rPr>
        <w:t xml:space="preserve"> </w:t>
      </w:r>
      <w:r w:rsidRPr="00525BDA">
        <w:rPr>
          <w:sz w:val="20"/>
        </w:rPr>
        <w:t>B</w:t>
      </w:r>
      <w:r w:rsidRPr="00525BDA">
        <w:rPr>
          <w:sz w:val="20"/>
        </w:rPr>
        <w:t>e</w:t>
      </w:r>
      <w:r w:rsidRPr="00525BDA">
        <w:rPr>
          <w:sz w:val="20"/>
        </w:rPr>
        <w:t>leg).</w:t>
      </w:r>
    </w:p>
    <w:p w:rsidR="00525BDA" w:rsidRDefault="00525BDA" w:rsidP="00525BDA">
      <w:pPr>
        <w:spacing w:after="120" w:line="280" w:lineRule="atLeast"/>
        <w:ind w:left="360"/>
        <w:rPr>
          <w:sz w:val="20"/>
        </w:rPr>
      </w:pPr>
    </w:p>
    <w:p w:rsidR="00191CC3" w:rsidRDefault="00191CC3">
      <w:pPr>
        <w:spacing w:before="480" w:after="240" w:line="280" w:lineRule="atLeast"/>
        <w:jc w:val="center"/>
        <w:rPr>
          <w:b/>
          <w:color w:val="56A7B2"/>
          <w:sz w:val="20"/>
        </w:rPr>
      </w:pPr>
      <w:r>
        <w:rPr>
          <w:b/>
          <w:color w:val="56A7B2"/>
          <w:sz w:val="20"/>
        </w:rPr>
        <w:t xml:space="preserve">§ </w:t>
      </w:r>
      <w:r w:rsidR="007C2507">
        <w:rPr>
          <w:b/>
          <w:color w:val="56A7B2"/>
          <w:sz w:val="20"/>
        </w:rPr>
        <w:t>8</w:t>
      </w:r>
      <w:r>
        <w:rPr>
          <w:b/>
          <w:color w:val="56A7B2"/>
          <w:sz w:val="20"/>
        </w:rPr>
        <w:t xml:space="preserve"> Haftung der Projektpartner</w:t>
      </w:r>
    </w:p>
    <w:p w:rsidR="00191CC3" w:rsidRDefault="00191CC3">
      <w:pPr>
        <w:numPr>
          <w:ilvl w:val="0"/>
          <w:numId w:val="26"/>
        </w:numPr>
        <w:spacing w:after="120" w:line="280" w:lineRule="atLeast"/>
        <w:rPr>
          <w:sz w:val="20"/>
        </w:rPr>
      </w:pPr>
      <w:r>
        <w:rPr>
          <w:sz w:val="20"/>
        </w:rPr>
        <w:t>Jeder Projektpartner haftet gegenüber dem Lead-Partner für die ordnungsgemäße U</w:t>
      </w:r>
      <w:r>
        <w:rPr>
          <w:sz w:val="20"/>
        </w:rPr>
        <w:t>m</w:t>
      </w:r>
      <w:r>
        <w:rPr>
          <w:sz w:val="20"/>
        </w:rPr>
        <w:t>setzung seines Beitrages am Projekt, die Erfüllung der gemäß § 3 Abs. 1 dieser Vereinbarung überno</w:t>
      </w:r>
      <w:r>
        <w:rPr>
          <w:sz w:val="20"/>
        </w:rPr>
        <w:t>m</w:t>
      </w:r>
      <w:r>
        <w:rPr>
          <w:sz w:val="20"/>
        </w:rPr>
        <w:t xml:space="preserve">menen Pflichten </w:t>
      </w:r>
      <w:r w:rsidR="00A32D66">
        <w:rPr>
          <w:sz w:val="20"/>
        </w:rPr>
        <w:t xml:space="preserve">aus dem </w:t>
      </w:r>
      <w:r>
        <w:rPr>
          <w:sz w:val="20"/>
        </w:rPr>
        <w:t>EFRE-Fördervertrag sowie die Einhaltung der gegenständlichen Ve</w:t>
      </w:r>
      <w:r>
        <w:rPr>
          <w:sz w:val="20"/>
        </w:rPr>
        <w:t>r</w:t>
      </w:r>
      <w:r>
        <w:rPr>
          <w:sz w:val="20"/>
        </w:rPr>
        <w:t>einbarung. Insbesondere haftet jeder Projektpartner selbst und eigenverantwortlich für Unrege</w:t>
      </w:r>
      <w:r>
        <w:rPr>
          <w:sz w:val="20"/>
        </w:rPr>
        <w:t>l</w:t>
      </w:r>
      <w:r>
        <w:rPr>
          <w:sz w:val="20"/>
        </w:rPr>
        <w:t xml:space="preserve">mäßigkeiten </w:t>
      </w:r>
      <w:r w:rsidR="00423612">
        <w:rPr>
          <w:sz w:val="20"/>
        </w:rPr>
        <w:t xml:space="preserve">bezüglich </w:t>
      </w:r>
      <w:r>
        <w:rPr>
          <w:sz w:val="20"/>
        </w:rPr>
        <w:t>der von ihm gemeldeten Ausg</w:t>
      </w:r>
      <w:r>
        <w:rPr>
          <w:sz w:val="20"/>
        </w:rPr>
        <w:t>a</w:t>
      </w:r>
      <w:r>
        <w:rPr>
          <w:sz w:val="20"/>
        </w:rPr>
        <w:t>ben.</w:t>
      </w:r>
    </w:p>
    <w:p w:rsidR="00191CC3" w:rsidRDefault="00191CC3">
      <w:pPr>
        <w:numPr>
          <w:ilvl w:val="0"/>
          <w:numId w:val="26"/>
        </w:numPr>
        <w:spacing w:after="120" w:line="280" w:lineRule="atLeast"/>
        <w:rPr>
          <w:sz w:val="20"/>
        </w:rPr>
      </w:pPr>
      <w:r>
        <w:rPr>
          <w:sz w:val="20"/>
        </w:rPr>
        <w:t>Jeder Projektpartner, der öffentlicher Auftraggeber ist, ist bei der Vergabe von Leistungen an Dri</w:t>
      </w:r>
      <w:r>
        <w:rPr>
          <w:sz w:val="20"/>
        </w:rPr>
        <w:t>t</w:t>
      </w:r>
      <w:r>
        <w:rPr>
          <w:sz w:val="20"/>
        </w:rPr>
        <w:t>te im Verhältnis zum Lead-Partner allein verantwortlich für die Einhaltung der rechtlichen Besti</w:t>
      </w:r>
      <w:r>
        <w:rPr>
          <w:sz w:val="20"/>
        </w:rPr>
        <w:t>m</w:t>
      </w:r>
      <w:r>
        <w:rPr>
          <w:sz w:val="20"/>
        </w:rPr>
        <w:t>mungen, die sich nach den jeweiligen nationalen Rechtsgrundlagen ric</w:t>
      </w:r>
      <w:r>
        <w:rPr>
          <w:sz w:val="20"/>
        </w:rPr>
        <w:t>h</w:t>
      </w:r>
      <w:r>
        <w:rPr>
          <w:sz w:val="20"/>
        </w:rPr>
        <w:t>ten.</w:t>
      </w:r>
    </w:p>
    <w:p w:rsidR="00191CC3" w:rsidRDefault="00191CC3">
      <w:pPr>
        <w:numPr>
          <w:ilvl w:val="0"/>
          <w:numId w:val="26"/>
        </w:numPr>
        <w:spacing w:after="120" w:line="280" w:lineRule="atLeast"/>
        <w:rPr>
          <w:sz w:val="20"/>
        </w:rPr>
      </w:pPr>
      <w:r>
        <w:rPr>
          <w:sz w:val="20"/>
        </w:rPr>
        <w:t>Kommt ein Projektpartner seinen Verpflichtungen im Sinne des Absatzes 1 nicht bzw. nicht zeitg</w:t>
      </w:r>
      <w:r>
        <w:rPr>
          <w:sz w:val="20"/>
        </w:rPr>
        <w:t>e</w:t>
      </w:r>
      <w:r>
        <w:rPr>
          <w:sz w:val="20"/>
        </w:rPr>
        <w:t xml:space="preserve">recht nach, wird der Lead-Partner ihm dafür schriftlich eine Nachfrist von </w:t>
      </w:r>
      <w:r w:rsidR="00505D9F">
        <w:rPr>
          <w:sz w:val="20"/>
        </w:rPr>
        <w:t>10</w:t>
      </w:r>
      <w:r>
        <w:rPr>
          <w:sz w:val="20"/>
        </w:rPr>
        <w:t xml:space="preserve"> Arbeitstagen setzen. Nach erfolglosem Ablauf dieser Frist ist der Lead-Partner mit Zustimmung der anderen Projek</w:t>
      </w:r>
      <w:r>
        <w:rPr>
          <w:sz w:val="20"/>
        </w:rPr>
        <w:t>t</w:t>
      </w:r>
      <w:r>
        <w:rPr>
          <w:sz w:val="20"/>
        </w:rPr>
        <w:t>partner zu einer Kündigung dieser Vereinbarung mit diesem Projektpartner berechtigt. Dies gilt insbesondere für den Fall, dass ein Projektpar</w:t>
      </w:r>
      <w:r>
        <w:rPr>
          <w:sz w:val="20"/>
        </w:rPr>
        <w:t>t</w:t>
      </w:r>
      <w:r>
        <w:rPr>
          <w:sz w:val="20"/>
        </w:rPr>
        <w:t>ner</w:t>
      </w:r>
    </w:p>
    <w:p w:rsidR="00191CC3" w:rsidRDefault="00191CC3">
      <w:pPr>
        <w:numPr>
          <w:ilvl w:val="1"/>
          <w:numId w:val="26"/>
        </w:numPr>
        <w:tabs>
          <w:tab w:val="clear" w:pos="1428"/>
          <w:tab w:val="num" w:pos="709"/>
        </w:tabs>
        <w:spacing w:after="60" w:line="280" w:lineRule="atLeast"/>
        <w:ind w:left="709" w:hanging="284"/>
        <w:rPr>
          <w:sz w:val="20"/>
        </w:rPr>
      </w:pPr>
      <w:r>
        <w:rPr>
          <w:sz w:val="20"/>
        </w:rPr>
        <w:t>seinen Mitteilungspflichten nicht entspricht oder erforderliche Auskünfte nicht erteilt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 xml:space="preserve">den Anforderungen im Zusammenhang mit </w:t>
      </w:r>
      <w:r w:rsidR="00423612">
        <w:rPr>
          <w:sz w:val="20"/>
        </w:rPr>
        <w:t>EFRE-</w:t>
      </w:r>
      <w:r>
        <w:rPr>
          <w:sz w:val="20"/>
        </w:rPr>
        <w:t>Auszahlungsanträgen, Zwischenberichten oder dem Schlussbericht nicht genügt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seinen Projektteil nicht, nicht zeitgerecht oder anderweitig nicht entsprechend den Förderb</w:t>
      </w:r>
      <w:r>
        <w:rPr>
          <w:sz w:val="20"/>
        </w:rPr>
        <w:t>e</w:t>
      </w:r>
      <w:r>
        <w:rPr>
          <w:sz w:val="20"/>
        </w:rPr>
        <w:t>stimmungen durchführt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die EFRE-Fördermittel nicht oder nicht mehr für den vorgesehenen Zweck verwe</w:t>
      </w:r>
      <w:r>
        <w:rPr>
          <w:sz w:val="20"/>
        </w:rPr>
        <w:t>n</w:t>
      </w:r>
      <w:r>
        <w:rPr>
          <w:sz w:val="20"/>
        </w:rPr>
        <w:t>det.</w:t>
      </w:r>
    </w:p>
    <w:p w:rsidR="00191CC3" w:rsidRDefault="00191CC3">
      <w:pPr>
        <w:numPr>
          <w:ilvl w:val="1"/>
          <w:numId w:val="26"/>
        </w:numPr>
        <w:tabs>
          <w:tab w:val="clear" w:pos="1428"/>
          <w:tab w:val="num" w:pos="709"/>
        </w:tabs>
        <w:spacing w:after="120" w:line="280" w:lineRule="atLeast"/>
        <w:ind w:left="709" w:hanging="284"/>
        <w:rPr>
          <w:sz w:val="20"/>
        </w:rPr>
      </w:pPr>
      <w:r>
        <w:rPr>
          <w:sz w:val="20"/>
        </w:rPr>
        <w:t xml:space="preserve">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numPr>
          <w:ilvl w:val="0"/>
          <w:numId w:val="26"/>
        </w:numPr>
        <w:spacing w:after="120" w:line="280" w:lineRule="atLeast"/>
        <w:rPr>
          <w:sz w:val="20"/>
        </w:rPr>
      </w:pPr>
      <w:r>
        <w:rPr>
          <w:sz w:val="20"/>
        </w:rPr>
        <w:t xml:space="preserve">Führt die Nichterfüllung von Pflichten eines Projektpartners oder dessen Ausscheiden aus dem Projekt zu einer Reduzierung der EFRE-Fördermittel der anderen Projektpartner oder sonstigen finanziellen Einbußen zu deren Lasten, so hat der Projektpartner, der diese Einbußen verursacht hat, dafür </w:t>
      </w:r>
      <w:r w:rsidR="00423612">
        <w:rPr>
          <w:sz w:val="20"/>
        </w:rPr>
        <w:t>in voller Höhe der Reduzierung oder des Au</w:t>
      </w:r>
      <w:r w:rsidR="00423612">
        <w:rPr>
          <w:sz w:val="20"/>
        </w:rPr>
        <w:t>s</w:t>
      </w:r>
      <w:r w:rsidR="00423612">
        <w:rPr>
          <w:sz w:val="20"/>
        </w:rPr>
        <w:t xml:space="preserve">falls der Fördermittel </w:t>
      </w:r>
      <w:r>
        <w:rPr>
          <w:sz w:val="20"/>
        </w:rPr>
        <w:t>Ausgleich zu leisten.</w:t>
      </w:r>
    </w:p>
    <w:p w:rsidR="00191CC3" w:rsidRDefault="00191CC3">
      <w:pPr>
        <w:spacing w:before="480" w:after="240" w:line="280" w:lineRule="atLeast"/>
        <w:jc w:val="center"/>
        <w:rPr>
          <w:b/>
          <w:color w:val="56A7B2"/>
          <w:sz w:val="20"/>
        </w:rPr>
      </w:pPr>
      <w:r>
        <w:rPr>
          <w:b/>
          <w:color w:val="56A7B2"/>
          <w:sz w:val="20"/>
        </w:rPr>
        <w:t xml:space="preserve">§ </w:t>
      </w:r>
      <w:r w:rsidR="007C2507">
        <w:rPr>
          <w:b/>
          <w:color w:val="56A7B2"/>
          <w:sz w:val="20"/>
        </w:rPr>
        <w:t>9</w:t>
      </w:r>
      <w:r>
        <w:rPr>
          <w:b/>
          <w:color w:val="56A7B2"/>
          <w:sz w:val="20"/>
        </w:rPr>
        <w:t xml:space="preserve"> Rückzahlung von EFRE-Mitteln</w:t>
      </w:r>
    </w:p>
    <w:p w:rsidR="00191CC3" w:rsidRDefault="00191CC3">
      <w:pPr>
        <w:numPr>
          <w:ilvl w:val="0"/>
          <w:numId w:val="34"/>
        </w:numPr>
        <w:spacing w:after="120" w:line="280" w:lineRule="atLeast"/>
        <w:ind w:left="357" w:hanging="357"/>
        <w:rPr>
          <w:sz w:val="20"/>
        </w:rPr>
      </w:pPr>
      <w:r>
        <w:rPr>
          <w:sz w:val="20"/>
        </w:rPr>
        <w:t>Ist eine Rückzahlung von EFRE-Mitteln veranlasst, so gilt der dafür von der Verwa</w:t>
      </w:r>
      <w:r>
        <w:rPr>
          <w:sz w:val="20"/>
        </w:rPr>
        <w:t>l</w:t>
      </w:r>
      <w:r>
        <w:rPr>
          <w:sz w:val="20"/>
        </w:rPr>
        <w:t>tungsbehörde geltend gemachte Grund unmittelbar und verbindlich auch im Verhältnis zwischen den Projekttei</w:t>
      </w:r>
      <w:r>
        <w:rPr>
          <w:sz w:val="20"/>
        </w:rPr>
        <w:t>l</w:t>
      </w:r>
      <w:r>
        <w:rPr>
          <w:sz w:val="20"/>
        </w:rPr>
        <w:t>nehmern.</w:t>
      </w:r>
    </w:p>
    <w:p w:rsidR="00191CC3" w:rsidRDefault="00191CC3">
      <w:pPr>
        <w:numPr>
          <w:ilvl w:val="0"/>
          <w:numId w:val="34"/>
        </w:numPr>
        <w:spacing w:after="120" w:line="280" w:lineRule="atLeast"/>
        <w:ind w:left="357" w:hanging="357"/>
        <w:rPr>
          <w:sz w:val="20"/>
        </w:rPr>
      </w:pPr>
      <w:r>
        <w:rPr>
          <w:sz w:val="20"/>
        </w:rPr>
        <w:lastRenderedPageBreak/>
        <w:t>Der Lead-Partner ist berechtigt, von denjenigen / demjenigen Projektpartner(n)</w:t>
      </w:r>
      <w:r w:rsidR="00423612">
        <w:rPr>
          <w:sz w:val="20"/>
        </w:rPr>
        <w:t>,</w:t>
      </w:r>
      <w:r w:rsidR="00423612" w:rsidRPr="00423612">
        <w:rPr>
          <w:sz w:val="20"/>
        </w:rPr>
        <w:t xml:space="preserve"> </w:t>
      </w:r>
      <w:r w:rsidR="00423612">
        <w:rPr>
          <w:sz w:val="20"/>
        </w:rPr>
        <w:t>die / der den Rückzahlungsgrund verursacht haben / hat</w:t>
      </w:r>
      <w:r w:rsidR="0043206F">
        <w:rPr>
          <w:sz w:val="20"/>
        </w:rPr>
        <w:t>,</w:t>
      </w:r>
      <w:r>
        <w:rPr>
          <w:sz w:val="20"/>
        </w:rPr>
        <w:t xml:space="preserve"> die Erstattung der jeweiligen EFRE-Mittel samt Ve</w:t>
      </w:r>
      <w:r>
        <w:rPr>
          <w:sz w:val="20"/>
        </w:rPr>
        <w:t>r</w:t>
      </w:r>
      <w:r>
        <w:rPr>
          <w:sz w:val="20"/>
        </w:rPr>
        <w:t>zinsung gemäß EFRE-Fördervertrag zu fordern, sofern die Projektteilnehmer keine anderweitige Vereinbarung treffen. Der Anspruch auf Rückzahlung gegen den einzelnen Projektpartner wird dabei in der Regel den Umfang der jeweil</w:t>
      </w:r>
      <w:r>
        <w:rPr>
          <w:sz w:val="20"/>
        </w:rPr>
        <w:t>i</w:t>
      </w:r>
      <w:r>
        <w:rPr>
          <w:sz w:val="20"/>
        </w:rPr>
        <w:t>gen Beteiligung an den EFRE-Mitteln</w:t>
      </w:r>
      <w:r w:rsidR="0043206F">
        <w:rPr>
          <w:sz w:val="20"/>
        </w:rPr>
        <w:t xml:space="preserve"> gemäß § 5 Abs. 1 dieses Vertrages</w:t>
      </w:r>
      <w:r>
        <w:rPr>
          <w:sz w:val="20"/>
        </w:rPr>
        <w:t xml:space="preserve"> nicht übe</w:t>
      </w:r>
      <w:r>
        <w:rPr>
          <w:sz w:val="20"/>
        </w:rPr>
        <w:t>r</w:t>
      </w:r>
      <w:r>
        <w:rPr>
          <w:sz w:val="20"/>
        </w:rPr>
        <w:t>schreiten.</w:t>
      </w:r>
    </w:p>
    <w:p w:rsidR="00191CC3" w:rsidRDefault="00191CC3">
      <w:pPr>
        <w:numPr>
          <w:ilvl w:val="0"/>
          <w:numId w:val="34"/>
        </w:numPr>
        <w:spacing w:after="120" w:line="280" w:lineRule="atLeast"/>
        <w:ind w:left="357" w:hanging="357"/>
        <w:rPr>
          <w:sz w:val="20"/>
        </w:rPr>
      </w:pPr>
      <w:r>
        <w:rPr>
          <w:sz w:val="20"/>
        </w:rPr>
        <w:t>Für den Fall, dass kein Projektteilnehmer die Rückzahlung zu verantworten hat, wird der zu ersta</w:t>
      </w:r>
      <w:r>
        <w:rPr>
          <w:sz w:val="20"/>
        </w:rPr>
        <w:t>t</w:t>
      </w:r>
      <w:r>
        <w:rPr>
          <w:sz w:val="20"/>
        </w:rPr>
        <w:t xml:space="preserve">tende Betrag auf alle Projektteilnehmer entsprechend ihrem Projektanteil </w:t>
      </w:r>
      <w:r w:rsidR="0043206F">
        <w:rPr>
          <w:sz w:val="20"/>
        </w:rPr>
        <w:t xml:space="preserve">gemäß § 5 Abs. 1 dieses Vertrages </w:t>
      </w:r>
      <w:r>
        <w:rPr>
          <w:sz w:val="20"/>
        </w:rPr>
        <w:t>aufgeteilt.</w:t>
      </w:r>
    </w:p>
    <w:p w:rsidR="007C2507" w:rsidRDefault="007C2507" w:rsidP="00525BDA">
      <w:pPr>
        <w:spacing w:after="120" w:line="280" w:lineRule="atLeast"/>
        <w:ind w:left="357"/>
        <w:rPr>
          <w:sz w:val="20"/>
        </w:rPr>
      </w:pPr>
    </w:p>
    <w:p w:rsidR="00191CC3" w:rsidRDefault="00191CC3">
      <w:pPr>
        <w:spacing w:before="480" w:after="240" w:line="280" w:lineRule="atLeast"/>
        <w:jc w:val="center"/>
        <w:rPr>
          <w:b/>
          <w:color w:val="56A7B2"/>
          <w:sz w:val="20"/>
        </w:rPr>
      </w:pPr>
      <w:r>
        <w:rPr>
          <w:b/>
          <w:color w:val="56A7B2"/>
          <w:sz w:val="20"/>
        </w:rPr>
        <w:t xml:space="preserve">§ </w:t>
      </w:r>
      <w:r w:rsidR="0049595F">
        <w:rPr>
          <w:b/>
          <w:color w:val="56A7B2"/>
          <w:sz w:val="20"/>
        </w:rPr>
        <w:t>10</w:t>
      </w:r>
      <w:r>
        <w:rPr>
          <w:b/>
          <w:color w:val="56A7B2"/>
          <w:sz w:val="20"/>
        </w:rPr>
        <w:t xml:space="preserve"> Informations- und Publizitätspflichten</w:t>
      </w:r>
    </w:p>
    <w:p w:rsidR="00191CC3" w:rsidRDefault="00191CC3">
      <w:pPr>
        <w:numPr>
          <w:ilvl w:val="0"/>
          <w:numId w:val="28"/>
        </w:numPr>
        <w:spacing w:after="120" w:line="280" w:lineRule="atLeast"/>
        <w:ind w:left="357" w:hanging="357"/>
        <w:rPr>
          <w:sz w:val="20"/>
        </w:rPr>
      </w:pPr>
      <w:r>
        <w:rPr>
          <w:sz w:val="20"/>
        </w:rPr>
        <w:t>Informations- und Publizitätsmaßnahmen werden regelmäßig unter den Projektteilnehmern abg</w:t>
      </w:r>
      <w:r>
        <w:rPr>
          <w:sz w:val="20"/>
        </w:rPr>
        <w:t>e</w:t>
      </w:r>
      <w:r>
        <w:rPr>
          <w:sz w:val="20"/>
        </w:rPr>
        <w:t>stimmt. Die in § 14 des EFRE-Fördervertrages aufgeführten bzw. festgelegten Publizitätsbesti</w:t>
      </w:r>
      <w:r>
        <w:rPr>
          <w:sz w:val="20"/>
        </w:rPr>
        <w:t>m</w:t>
      </w:r>
      <w:r>
        <w:rPr>
          <w:sz w:val="20"/>
        </w:rPr>
        <w:t xml:space="preserve">mungen sind </w:t>
      </w:r>
      <w:r w:rsidR="0043206F">
        <w:rPr>
          <w:sz w:val="20"/>
        </w:rPr>
        <w:t xml:space="preserve">von jedem Projektteilnehmer </w:t>
      </w:r>
      <w:r>
        <w:rPr>
          <w:sz w:val="20"/>
        </w:rPr>
        <w:t>unmittelbar zu b</w:t>
      </w:r>
      <w:r>
        <w:rPr>
          <w:sz w:val="20"/>
        </w:rPr>
        <w:t>e</w:t>
      </w:r>
      <w:r>
        <w:rPr>
          <w:sz w:val="20"/>
        </w:rPr>
        <w:t>achten.</w:t>
      </w:r>
    </w:p>
    <w:p w:rsidR="00191CC3" w:rsidRDefault="00191CC3">
      <w:pPr>
        <w:numPr>
          <w:ilvl w:val="0"/>
          <w:numId w:val="28"/>
        </w:numPr>
        <w:spacing w:after="120" w:line="280" w:lineRule="atLeast"/>
        <w:ind w:left="357" w:hanging="357"/>
        <w:rPr>
          <w:sz w:val="20"/>
        </w:rPr>
      </w:pPr>
      <w:r>
        <w:rPr>
          <w:sz w:val="20"/>
        </w:rPr>
        <w:t>Die Projektteilnehmer erklären sich ausdrücklich damit einverstanden, dass ihre Namen und A</w:t>
      </w:r>
      <w:r>
        <w:rPr>
          <w:sz w:val="20"/>
        </w:rPr>
        <w:t>d</w:t>
      </w:r>
      <w:r>
        <w:rPr>
          <w:sz w:val="20"/>
        </w:rPr>
        <w:t>ressen, Zweck und Höhe der erhaltenen EFRE-Fördermittel sowie die Projektergebnisse etc. im Rahmen der Publizitätsmaßnahmen des Programms veröffentlicht werden.</w:t>
      </w:r>
    </w:p>
    <w:p w:rsidR="0049595F" w:rsidRDefault="0049595F" w:rsidP="00525BDA">
      <w:pPr>
        <w:spacing w:after="120" w:line="280" w:lineRule="atLeast"/>
        <w:ind w:left="357"/>
        <w:rPr>
          <w:sz w:val="20"/>
        </w:rPr>
      </w:pPr>
    </w:p>
    <w:p w:rsidR="00191CC3" w:rsidRDefault="00191CC3">
      <w:pPr>
        <w:spacing w:before="480" w:after="240" w:line="280" w:lineRule="atLeast"/>
        <w:jc w:val="center"/>
        <w:rPr>
          <w:rFonts w:cs="Arial"/>
          <w:b/>
          <w:color w:val="56A7B2"/>
          <w:sz w:val="20"/>
        </w:rPr>
      </w:pPr>
      <w:r>
        <w:rPr>
          <w:b/>
          <w:color w:val="56A7B2"/>
          <w:sz w:val="20"/>
        </w:rPr>
        <w:t>§ 1</w:t>
      </w:r>
      <w:r w:rsidR="0049595F">
        <w:rPr>
          <w:b/>
          <w:color w:val="56A7B2"/>
          <w:sz w:val="20"/>
        </w:rPr>
        <w:t>1</w:t>
      </w:r>
      <w:r>
        <w:rPr>
          <w:b/>
          <w:color w:val="56A7B2"/>
          <w:sz w:val="20"/>
        </w:rPr>
        <w:t xml:space="preserve"> Dauer der </w:t>
      </w:r>
      <w:r>
        <w:rPr>
          <w:rFonts w:cs="Arial"/>
          <w:b/>
          <w:color w:val="56A7B2"/>
          <w:sz w:val="20"/>
        </w:rPr>
        <w:t>Vereinbarung</w:t>
      </w:r>
    </w:p>
    <w:p w:rsidR="00191CC3" w:rsidRDefault="00191CC3">
      <w:pPr>
        <w:pStyle w:val="Untertitel"/>
        <w:spacing w:after="120" w:line="280" w:lineRule="atLeast"/>
        <w:jc w:val="both"/>
        <w:rPr>
          <w:rFonts w:ascii="Arial" w:hAnsi="Arial" w:cs="Arial"/>
          <w:sz w:val="20"/>
          <w:szCs w:val="20"/>
        </w:rPr>
      </w:pPr>
      <w:r>
        <w:rPr>
          <w:rFonts w:ascii="Arial" w:hAnsi="Arial" w:cs="Arial"/>
          <w:sz w:val="20"/>
          <w:szCs w:val="20"/>
        </w:rPr>
        <w:t>Diese Vereinbarung tritt am Tag ihrer Unterzeichnung durch alle Vertragspartner</w:t>
      </w:r>
      <w:r w:rsidR="0049595F">
        <w:rPr>
          <w:rFonts w:ascii="Arial" w:hAnsi="Arial" w:cs="Arial"/>
          <w:sz w:val="20"/>
          <w:szCs w:val="20"/>
        </w:rPr>
        <w:t xml:space="preserve"> </w:t>
      </w:r>
      <w:r w:rsidR="0043206F">
        <w:rPr>
          <w:rFonts w:ascii="Arial" w:hAnsi="Arial" w:cs="Arial"/>
          <w:sz w:val="20"/>
          <w:szCs w:val="20"/>
        </w:rPr>
        <w:t xml:space="preserve">(ggf. </w:t>
      </w:r>
      <w:r>
        <w:rPr>
          <w:rFonts w:ascii="Arial" w:hAnsi="Arial" w:cs="Arial"/>
          <w:sz w:val="20"/>
          <w:szCs w:val="20"/>
        </w:rPr>
        <w:t xml:space="preserve">rückwirkend </w:t>
      </w:r>
      <w:r w:rsidR="0043206F">
        <w:rPr>
          <w:rFonts w:ascii="Arial" w:hAnsi="Arial" w:cs="Arial"/>
          <w:sz w:val="20"/>
          <w:szCs w:val="20"/>
        </w:rPr>
        <w:t>zum</w:t>
      </w:r>
      <w:r w:rsidR="0017145A">
        <w:rPr>
          <w:rFonts w:ascii="Arial" w:hAnsi="Arial" w:cs="Arial"/>
          <w:sz w:val="20"/>
          <w:szCs w:val="20"/>
        </w:rPr>
        <w:t xml:space="preserve"> </w:t>
      </w:r>
      <w:r>
        <w:rPr>
          <w:rFonts w:ascii="Arial" w:hAnsi="Arial" w:cs="Arial"/>
          <w:sz w:val="20"/>
          <w:szCs w:val="20"/>
        </w:rPr>
        <w:t>Projektbeginn</w:t>
      </w:r>
      <w:r w:rsidR="0017145A">
        <w:rPr>
          <w:rFonts w:ascii="Arial" w:hAnsi="Arial" w:cs="Arial"/>
          <w:sz w:val="20"/>
          <w:szCs w:val="20"/>
        </w:rPr>
        <w:t xml:space="preserve"> (Datum einfügen)</w:t>
      </w:r>
      <w:r>
        <w:rPr>
          <w:rFonts w:ascii="Arial" w:hAnsi="Arial" w:cs="Arial"/>
          <w:sz w:val="20"/>
          <w:szCs w:val="20"/>
        </w:rPr>
        <w:t xml:space="preserve"> in Kraft und bleibt wirksam bis zu dem Zeitpunkt, zu dem Ve</w:t>
      </w:r>
      <w:r>
        <w:rPr>
          <w:rFonts w:ascii="Arial" w:hAnsi="Arial" w:cs="Arial"/>
          <w:sz w:val="20"/>
          <w:szCs w:val="20"/>
        </w:rPr>
        <w:t>r</w:t>
      </w:r>
      <w:r>
        <w:rPr>
          <w:rFonts w:ascii="Arial" w:hAnsi="Arial" w:cs="Arial"/>
          <w:sz w:val="20"/>
          <w:szCs w:val="20"/>
        </w:rPr>
        <w:t xml:space="preserve">pflichtungen aus der Inanspruchnahme von EFRE-Fördermitteln für </w:t>
      </w:r>
      <w:r w:rsidR="003B2247">
        <w:rPr>
          <w:rFonts w:ascii="Arial" w:hAnsi="Arial" w:cs="Arial"/>
          <w:sz w:val="20"/>
          <w:szCs w:val="20"/>
        </w:rPr>
        <w:t xml:space="preserve">das </w:t>
      </w:r>
      <w:r>
        <w:rPr>
          <w:rFonts w:ascii="Arial" w:hAnsi="Arial" w:cs="Arial"/>
          <w:sz w:val="20"/>
          <w:szCs w:val="20"/>
        </w:rPr>
        <w:t>Projekt geltend gemacht we</w:t>
      </w:r>
      <w:r>
        <w:rPr>
          <w:rFonts w:ascii="Arial" w:hAnsi="Arial" w:cs="Arial"/>
          <w:sz w:val="20"/>
          <w:szCs w:val="20"/>
        </w:rPr>
        <w:t>r</w:t>
      </w:r>
      <w:r>
        <w:rPr>
          <w:rFonts w:ascii="Arial" w:hAnsi="Arial" w:cs="Arial"/>
          <w:sz w:val="20"/>
          <w:szCs w:val="20"/>
        </w:rPr>
        <w:t>den kö</w:t>
      </w:r>
      <w:r>
        <w:rPr>
          <w:rFonts w:ascii="Arial" w:hAnsi="Arial" w:cs="Arial"/>
          <w:sz w:val="20"/>
          <w:szCs w:val="20"/>
        </w:rPr>
        <w:t>n</w:t>
      </w:r>
      <w:r>
        <w:rPr>
          <w:rFonts w:ascii="Arial" w:hAnsi="Arial" w:cs="Arial"/>
          <w:sz w:val="20"/>
          <w:szCs w:val="20"/>
        </w:rPr>
        <w:t>nen</w:t>
      </w:r>
      <w:r w:rsidR="00505D9F">
        <w:rPr>
          <w:rFonts w:ascii="Arial" w:hAnsi="Arial" w:cs="Arial"/>
          <w:sz w:val="20"/>
          <w:szCs w:val="20"/>
        </w:rPr>
        <w:t>.</w:t>
      </w:r>
    </w:p>
    <w:p w:rsidR="0049595F" w:rsidRPr="00525BDA" w:rsidRDefault="0049595F" w:rsidP="00525BDA"/>
    <w:p w:rsidR="00191CC3" w:rsidRDefault="00191CC3">
      <w:pPr>
        <w:spacing w:before="480" w:after="240" w:line="280" w:lineRule="atLeast"/>
        <w:jc w:val="center"/>
        <w:rPr>
          <w:rFonts w:cs="Arial"/>
          <w:b/>
          <w:color w:val="56A7B2"/>
          <w:sz w:val="20"/>
        </w:rPr>
      </w:pPr>
      <w:r>
        <w:rPr>
          <w:rFonts w:cs="Arial"/>
          <w:b/>
          <w:color w:val="56A7B2"/>
          <w:sz w:val="20"/>
        </w:rPr>
        <w:t>§ 1</w:t>
      </w:r>
      <w:r w:rsidR="0049595F">
        <w:rPr>
          <w:rFonts w:cs="Arial"/>
          <w:b/>
          <w:color w:val="56A7B2"/>
          <w:sz w:val="20"/>
        </w:rPr>
        <w:t>2</w:t>
      </w:r>
      <w:r>
        <w:rPr>
          <w:rFonts w:cs="Arial"/>
          <w:b/>
          <w:color w:val="56A7B2"/>
          <w:sz w:val="20"/>
        </w:rPr>
        <w:t xml:space="preserve"> Rechtsnachfolge</w:t>
      </w:r>
    </w:p>
    <w:p w:rsidR="00191CC3" w:rsidRDefault="00191CC3">
      <w:pPr>
        <w:spacing w:after="120" w:line="280" w:lineRule="atLeast"/>
        <w:rPr>
          <w:sz w:val="20"/>
        </w:rPr>
      </w:pPr>
      <w:r>
        <w:rPr>
          <w:rFonts w:cs="Arial"/>
          <w:sz w:val="20"/>
        </w:rPr>
        <w:t xml:space="preserve">Rechte und Pflichten aus dieser Vereinbarung dürfen </w:t>
      </w:r>
      <w:r w:rsidR="00D02F88">
        <w:rPr>
          <w:rFonts w:cs="Arial"/>
          <w:sz w:val="20"/>
        </w:rPr>
        <w:t>nur mit</w:t>
      </w:r>
      <w:r>
        <w:rPr>
          <w:rFonts w:cs="Arial"/>
          <w:sz w:val="20"/>
        </w:rPr>
        <w:t xml:space="preserve"> vorherige</w:t>
      </w:r>
      <w:r w:rsidR="00D02F88">
        <w:rPr>
          <w:rFonts w:cs="Arial"/>
          <w:sz w:val="20"/>
        </w:rPr>
        <w:t>r</w:t>
      </w:r>
      <w:r>
        <w:rPr>
          <w:sz w:val="20"/>
        </w:rPr>
        <w:t xml:space="preserve"> Zustimmung </w:t>
      </w:r>
      <w:r w:rsidR="00D02F88">
        <w:rPr>
          <w:sz w:val="20"/>
        </w:rPr>
        <w:t>all</w:t>
      </w:r>
      <w:r>
        <w:rPr>
          <w:sz w:val="20"/>
        </w:rPr>
        <w:t>er Vertrag</w:t>
      </w:r>
      <w:r>
        <w:rPr>
          <w:sz w:val="20"/>
        </w:rPr>
        <w:t>s</w:t>
      </w:r>
      <w:r>
        <w:rPr>
          <w:sz w:val="20"/>
        </w:rPr>
        <w:t>partner übertragen werden.</w:t>
      </w:r>
    </w:p>
    <w:p w:rsidR="00F24D68" w:rsidRDefault="00F24D68">
      <w:pPr>
        <w:spacing w:before="480" w:after="240" w:line="280" w:lineRule="atLeast"/>
        <w:jc w:val="center"/>
        <w:rPr>
          <w:b/>
          <w:color w:val="56A7B2"/>
          <w:sz w:val="20"/>
        </w:rPr>
      </w:pPr>
    </w:p>
    <w:p w:rsidR="00191CC3" w:rsidRDefault="00191CC3">
      <w:pPr>
        <w:spacing w:before="480" w:after="240" w:line="280" w:lineRule="atLeast"/>
        <w:jc w:val="center"/>
        <w:rPr>
          <w:b/>
          <w:color w:val="56A7B2"/>
          <w:sz w:val="20"/>
        </w:rPr>
      </w:pPr>
      <w:r>
        <w:rPr>
          <w:b/>
          <w:color w:val="56A7B2"/>
          <w:sz w:val="20"/>
        </w:rPr>
        <w:t>§ 1</w:t>
      </w:r>
      <w:r w:rsidR="0049595F">
        <w:rPr>
          <w:b/>
          <w:color w:val="56A7B2"/>
          <w:sz w:val="20"/>
        </w:rPr>
        <w:t>3</w:t>
      </w:r>
      <w:r>
        <w:rPr>
          <w:b/>
          <w:color w:val="56A7B2"/>
          <w:sz w:val="20"/>
        </w:rPr>
        <w:t xml:space="preserve"> Ergänzende Regelungen </w:t>
      </w:r>
      <w:r>
        <w:rPr>
          <w:b/>
          <w:i/>
          <w:color w:val="56A7B2"/>
          <w:sz w:val="20"/>
        </w:rPr>
        <w:t>(optional)</w:t>
      </w:r>
    </w:p>
    <w:p w:rsidR="00191CC3" w:rsidRDefault="00191CC3">
      <w:pPr>
        <w:spacing w:after="120" w:line="280" w:lineRule="atLeast"/>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C24136">
        <w:rPr>
          <w:sz w:val="20"/>
        </w:rPr>
        <w:t xml:space="preserve"> </w:t>
      </w:r>
      <w:r w:rsidR="00705E07">
        <w:rPr>
          <w:sz w:val="20"/>
        </w:rPr>
        <w:t xml:space="preserve">event. Regelungen zu geteilten Kosten, etc. </w:t>
      </w:r>
    </w:p>
    <w:p w:rsidR="00525BDA" w:rsidRDefault="00525BDA">
      <w:pPr>
        <w:spacing w:after="120" w:line="280" w:lineRule="atLeast"/>
        <w:rPr>
          <w:sz w:val="20"/>
        </w:rPr>
      </w:pPr>
    </w:p>
    <w:p w:rsidR="00191CC3" w:rsidRDefault="00191CC3">
      <w:pPr>
        <w:spacing w:before="480" w:after="240" w:line="280" w:lineRule="atLeast"/>
        <w:jc w:val="center"/>
        <w:rPr>
          <w:b/>
          <w:color w:val="56A7B2"/>
          <w:sz w:val="20"/>
        </w:rPr>
      </w:pPr>
      <w:r>
        <w:rPr>
          <w:b/>
          <w:color w:val="56A7B2"/>
          <w:sz w:val="20"/>
        </w:rPr>
        <w:lastRenderedPageBreak/>
        <w:t>§ 1</w:t>
      </w:r>
      <w:r w:rsidR="00D02F88">
        <w:rPr>
          <w:b/>
          <w:color w:val="56A7B2"/>
          <w:sz w:val="20"/>
        </w:rPr>
        <w:t>4</w:t>
      </w:r>
      <w:r>
        <w:rPr>
          <w:b/>
          <w:color w:val="56A7B2"/>
          <w:sz w:val="20"/>
        </w:rPr>
        <w:t xml:space="preserve"> Schlussbestimmungen</w:t>
      </w:r>
    </w:p>
    <w:p w:rsidR="00191CC3" w:rsidRDefault="00191CC3">
      <w:pPr>
        <w:numPr>
          <w:ilvl w:val="0"/>
          <w:numId w:val="31"/>
        </w:numPr>
        <w:spacing w:after="120" w:line="280" w:lineRule="atLeast"/>
        <w:rPr>
          <w:sz w:val="20"/>
        </w:rPr>
      </w:pPr>
      <w:r>
        <w:rPr>
          <w:sz w:val="20"/>
        </w:rPr>
        <w:t xml:space="preserve">Diese Vereinbarung unterliegt dem Recht des Staates, in dem der Lead-Partner seinen Sitz hat. Die Projektteilnehmer bemühen sich, alle aus diesem Vertrag hervorgehenden Streitigkeiten </w:t>
      </w:r>
      <w:r>
        <w:rPr>
          <w:sz w:val="20"/>
        </w:rPr>
        <w:br/>
        <w:t xml:space="preserve">außergerichtlich zu beheben. </w:t>
      </w:r>
      <w:r w:rsidR="009B3718">
        <w:rPr>
          <w:sz w:val="20"/>
        </w:rPr>
        <w:t>Für den Fall, dass bei fehlender Einigung binnen einer angemess</w:t>
      </w:r>
      <w:r w:rsidR="009B3718">
        <w:rPr>
          <w:sz w:val="20"/>
        </w:rPr>
        <w:t>e</w:t>
      </w:r>
      <w:r w:rsidR="009B3718">
        <w:rPr>
          <w:sz w:val="20"/>
        </w:rPr>
        <w:t xml:space="preserve">nen Frist der Rechtsweg zu beschreiten ist, </w:t>
      </w:r>
      <w:r>
        <w:rPr>
          <w:sz w:val="20"/>
        </w:rPr>
        <w:t xml:space="preserve">bestimmen die Vertragspartner hiermit das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 sachlich und örtlich zuständige Gericht) als maßgeblichen Gerichtsstand.</w:t>
      </w:r>
    </w:p>
    <w:p w:rsidR="00191CC3" w:rsidRDefault="00191CC3">
      <w:pPr>
        <w:numPr>
          <w:ilvl w:val="0"/>
          <w:numId w:val="31"/>
        </w:numPr>
        <w:spacing w:after="120" w:line="280" w:lineRule="atLeast"/>
        <w:rPr>
          <w:sz w:val="20"/>
        </w:rPr>
      </w:pPr>
      <w:r>
        <w:rPr>
          <w:sz w:val="20"/>
        </w:rPr>
        <w:t>Änderungen und Ergänzungen dieser Vereinbarung bedürfen zu ihrer Rechtswirksamkeit der schriftlichen Form.</w:t>
      </w:r>
    </w:p>
    <w:p w:rsidR="00191CC3" w:rsidRDefault="00191CC3">
      <w:pPr>
        <w:numPr>
          <w:ilvl w:val="0"/>
          <w:numId w:val="31"/>
        </w:numPr>
        <w:spacing w:after="120" w:line="280" w:lineRule="atLeast"/>
        <w:rPr>
          <w:sz w:val="20"/>
        </w:rPr>
      </w:pPr>
      <w:r>
        <w:rPr>
          <w:sz w:val="20"/>
        </w:rPr>
        <w:t>Für den Fall, dass einzelne Bestimmungen dieser Vereinbarung ganz oder teilweise u</w:t>
      </w:r>
      <w:r>
        <w:rPr>
          <w:sz w:val="20"/>
        </w:rPr>
        <w:t>n</w:t>
      </w:r>
      <w:r>
        <w:rPr>
          <w:sz w:val="20"/>
        </w:rPr>
        <w:t>wirksam sein sollten, bleiben die übrigen Bestimmungen gleichwohl bindend. In diesem Fall verpflichten sich die Vertragspartner, die wirkungslose Bestimmung durch eine R</w:t>
      </w:r>
      <w:r>
        <w:rPr>
          <w:sz w:val="20"/>
        </w:rPr>
        <w:t>e</w:t>
      </w:r>
      <w:r>
        <w:rPr>
          <w:sz w:val="20"/>
        </w:rPr>
        <w:t>gelung zu ersetzen, die dem angestrebten Zweck so nahe wie möglich kommt.</w:t>
      </w:r>
    </w:p>
    <w:p w:rsidR="00191CC3" w:rsidRDefault="00191CC3">
      <w:pPr>
        <w:numPr>
          <w:ilvl w:val="0"/>
          <w:numId w:val="31"/>
        </w:numPr>
        <w:spacing w:after="120" w:line="280" w:lineRule="atLeast"/>
        <w:rPr>
          <w:sz w:val="20"/>
        </w:rPr>
      </w:pPr>
      <w:r>
        <w:rPr>
          <w:sz w:val="20"/>
        </w:rPr>
        <w:t xml:space="preserve">Diese Vereinbarung wird in </w:t>
      </w:r>
      <w:r w:rsidR="001E2DA3">
        <w:rPr>
          <w:sz w:val="20"/>
          <w:highlight w:val="lightGray"/>
        </w:rPr>
        <w:fldChar w:fldCharType="begin">
          <w:ffData>
            <w:name w:val=""/>
            <w:enabled/>
            <w:calcOnExit w:val="0"/>
            <w:textInput>
              <w:default w:val="&lt;Anzahl&gt;"/>
            </w:textInput>
          </w:ffData>
        </w:fldChar>
      </w:r>
      <w:r w:rsidR="001E2DA3">
        <w:rPr>
          <w:sz w:val="20"/>
          <w:highlight w:val="lightGray"/>
        </w:rPr>
        <w:instrText xml:space="preserve"> FORMTEXT </w:instrText>
      </w:r>
      <w:r w:rsidR="001E2DA3">
        <w:rPr>
          <w:sz w:val="20"/>
          <w:highlight w:val="lightGray"/>
        </w:rPr>
      </w:r>
      <w:r w:rsidR="001E2DA3">
        <w:rPr>
          <w:sz w:val="20"/>
          <w:highlight w:val="lightGray"/>
        </w:rPr>
        <w:fldChar w:fldCharType="separate"/>
      </w:r>
      <w:r w:rsidR="001E2DA3">
        <w:rPr>
          <w:noProof/>
          <w:sz w:val="20"/>
          <w:highlight w:val="lightGray"/>
        </w:rPr>
        <w:t>&lt;Anzahl&gt;</w:t>
      </w:r>
      <w:r w:rsidR="001E2DA3">
        <w:rPr>
          <w:sz w:val="20"/>
          <w:highlight w:val="lightGray"/>
        </w:rPr>
        <w:fldChar w:fldCharType="end"/>
      </w:r>
      <w:r>
        <w:rPr>
          <w:sz w:val="20"/>
        </w:rPr>
        <w:t xml:space="preserve"> Ausfertigungen erstellt, von denen jeder Vertragspar</w:t>
      </w:r>
      <w:r>
        <w:rPr>
          <w:sz w:val="20"/>
        </w:rPr>
        <w:t>t</w:t>
      </w:r>
      <w:r>
        <w:rPr>
          <w:sz w:val="20"/>
        </w:rPr>
        <w:t xml:space="preserve">ner sowie </w:t>
      </w:r>
      <w:r w:rsidR="009B3718">
        <w:rPr>
          <w:sz w:val="20"/>
        </w:rPr>
        <w:t>d</w:t>
      </w:r>
      <w:r w:rsidR="00705E07">
        <w:rPr>
          <w:sz w:val="20"/>
        </w:rPr>
        <w:t>ie</w:t>
      </w:r>
      <w:r w:rsidR="009B3718">
        <w:rPr>
          <w:sz w:val="20"/>
        </w:rPr>
        <w:t xml:space="preserve"> </w:t>
      </w:r>
      <w:r w:rsidR="00705E07">
        <w:rPr>
          <w:sz w:val="20"/>
        </w:rPr>
        <w:t>Verwaltungsbehörde als Fördergeber</w:t>
      </w:r>
      <w:r w:rsidR="009B3718">
        <w:rPr>
          <w:sz w:val="20"/>
        </w:rPr>
        <w:t xml:space="preserve"> </w:t>
      </w:r>
      <w:r>
        <w:rPr>
          <w:sz w:val="20"/>
        </w:rPr>
        <w:t>jeweils ein Exemplar erhalten.</w:t>
      </w: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pacing w:after="120" w:line="280" w:lineRule="atLeast"/>
        <w:rPr>
          <w:sz w:val="20"/>
        </w:rPr>
      </w:pP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t>…………………………………</w:t>
      </w:r>
    </w:p>
    <w:p w:rsidR="00191CC3" w:rsidRDefault="00191CC3">
      <w:pPr>
        <w:spacing w:after="120" w:line="280" w:lineRule="atLeast"/>
        <w:rPr>
          <w:sz w:val="20"/>
        </w:rPr>
      </w:pP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Lead-Partner</w:t>
      </w:r>
    </w:p>
    <w:p w:rsidR="00191CC3" w:rsidRDefault="00191CC3">
      <w:pPr>
        <w:spacing w:after="120" w:line="280" w:lineRule="atLeast"/>
        <w:rPr>
          <w:sz w:val="20"/>
        </w:rPr>
      </w:pPr>
    </w:p>
    <w:p w:rsidR="00191CC3" w:rsidRDefault="00191CC3">
      <w:pPr>
        <w:spacing w:after="120" w:line="280" w:lineRule="atLeast"/>
        <w:rPr>
          <w:sz w:val="20"/>
        </w:rPr>
      </w:pPr>
    </w:p>
    <w:p w:rsidR="00191CC3" w:rsidRDefault="00191CC3">
      <w:pPr>
        <w:spacing w:after="120" w:line="280" w:lineRule="atLeast"/>
        <w:rPr>
          <w:sz w:val="20"/>
        </w:rPr>
      </w:pP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r>
        <w:rPr>
          <w:sz w:val="20"/>
        </w:rPr>
        <w:tab/>
      </w:r>
      <w:r>
        <w:rPr>
          <w:sz w:val="20"/>
        </w:rPr>
        <w:tab/>
      </w:r>
      <w:r>
        <w:rPr>
          <w:sz w:val="20"/>
        </w:rPr>
        <w:tab/>
      </w:r>
      <w:r>
        <w:rPr>
          <w:sz w:val="20"/>
        </w:rPr>
        <w:tab/>
      </w:r>
      <w:r>
        <w:rPr>
          <w:sz w:val="20"/>
        </w:rPr>
        <w:tab/>
      </w:r>
      <w:r>
        <w:rPr>
          <w:sz w:val="20"/>
        </w:rPr>
        <w:tab/>
      </w: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p>
    <w:p w:rsidR="00191CC3" w:rsidRDefault="00191CC3">
      <w:pPr>
        <w:spacing w:after="120" w:line="28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191CC3" w:rsidRDefault="00191CC3">
      <w:pPr>
        <w:spacing w:after="120" w:line="280" w:lineRule="atLeast"/>
        <w:rPr>
          <w:sz w:val="20"/>
        </w:rPr>
      </w:pPr>
      <w:r>
        <w:rPr>
          <w:sz w:val="20"/>
        </w:rPr>
        <w:t>…………………………………</w:t>
      </w:r>
      <w:r>
        <w:rPr>
          <w:sz w:val="20"/>
        </w:rPr>
        <w:tab/>
      </w:r>
      <w:r>
        <w:rPr>
          <w:sz w:val="20"/>
        </w:rPr>
        <w:tab/>
      </w:r>
      <w:r>
        <w:rPr>
          <w:sz w:val="20"/>
        </w:rPr>
        <w:tab/>
      </w:r>
      <w:r>
        <w:rPr>
          <w:sz w:val="20"/>
        </w:rPr>
        <w:tab/>
      </w:r>
      <w:r>
        <w:rPr>
          <w:sz w:val="20"/>
        </w:rPr>
        <w:tab/>
        <w:t>…………………………………</w:t>
      </w:r>
    </w:p>
    <w:p w:rsidR="00191CC3" w:rsidRDefault="00191CC3">
      <w:pPr>
        <w:spacing w:after="120" w:line="280" w:lineRule="atLeast"/>
        <w:rPr>
          <w:b/>
          <w:sz w:val="20"/>
        </w:rPr>
      </w:pP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Projektpartner</w:t>
      </w:r>
      <w:r w:rsidR="00F24D68">
        <w:rPr>
          <w:b/>
          <w:sz w:val="20"/>
        </w:rPr>
        <w:t xml:space="preserve"> </w:t>
      </w:r>
      <w:r>
        <w:rPr>
          <w:b/>
          <w:sz w:val="20"/>
        </w:rPr>
        <w:tab/>
      </w:r>
      <w:r>
        <w:rPr>
          <w:b/>
          <w:sz w:val="20"/>
        </w:rPr>
        <w:tab/>
      </w:r>
      <w:r>
        <w:rPr>
          <w:b/>
          <w:sz w:val="20"/>
        </w:rPr>
        <w:tab/>
      </w:r>
      <w:r>
        <w:rPr>
          <w:b/>
          <w:sz w:val="20"/>
        </w:rPr>
        <w:tab/>
      </w:r>
      <w:r>
        <w:rPr>
          <w:b/>
          <w:sz w:val="20"/>
        </w:rPr>
        <w:tab/>
      </w: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Projekt</w:t>
      </w:r>
      <w:r w:rsidR="00C05391">
        <w:rPr>
          <w:b/>
          <w:sz w:val="20"/>
        </w:rPr>
        <w:t>partner</w:t>
      </w:r>
      <w:r w:rsidR="00F24D68">
        <w:rPr>
          <w:b/>
          <w:sz w:val="20"/>
        </w:rPr>
        <w:t xml:space="preserve"> </w:t>
      </w:r>
    </w:p>
    <w:sectPr w:rsidR="00191C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AD" w:rsidRDefault="005366AD">
      <w:r>
        <w:separator/>
      </w:r>
    </w:p>
  </w:endnote>
  <w:endnote w:type="continuationSeparator" w:id="0">
    <w:p w:rsidR="005366AD" w:rsidRDefault="0053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FE" w:rsidRDefault="000565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Fuzeile"/>
      <w:rPr>
        <w:sz w:val="20"/>
      </w:rPr>
    </w:pPr>
    <w:r>
      <w:rPr>
        <w:rStyle w:val="Seitenzahl"/>
      </w:rPr>
      <w:tab/>
    </w:r>
    <w:r>
      <w:rPr>
        <w:rStyle w:val="Seitenzahl"/>
        <w:sz w:val="20"/>
      </w:rPr>
      <w:fldChar w:fldCharType="begin"/>
    </w:r>
    <w:r>
      <w:rPr>
        <w:rStyle w:val="Seitenzahl"/>
        <w:sz w:val="20"/>
      </w:rPr>
      <w:instrText xml:space="preserve"> PAGE </w:instrText>
    </w:r>
    <w:r>
      <w:rPr>
        <w:rStyle w:val="Seitenzahl"/>
        <w:sz w:val="20"/>
      </w:rPr>
      <w:fldChar w:fldCharType="separate"/>
    </w:r>
    <w:r w:rsidR="00AB098A">
      <w:rPr>
        <w:rStyle w:val="Seitenzahl"/>
        <w:noProof/>
        <w:sz w:val="20"/>
      </w:rPr>
      <w:t>8</w:t>
    </w:r>
    <w:r>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0565FE">
    <w:pPr>
      <w:pStyle w:val="Fuzeile"/>
      <w:jc w:val="right"/>
    </w:pPr>
    <w:r>
      <w:rPr>
        <w:rFonts w:cs="Arial"/>
        <w:sz w:val="16"/>
        <w:szCs w:val="16"/>
      </w:rPr>
      <w:t>VB-RD 23_</w:t>
    </w:r>
    <w:r w:rsidR="00255930">
      <w:rPr>
        <w:rFonts w:cs="Arial"/>
        <w:sz w:val="16"/>
        <w:szCs w:val="16"/>
      </w:rPr>
      <w:t xml:space="preserve">Muster </w:t>
    </w:r>
    <w:r w:rsidR="00191CC3">
      <w:rPr>
        <w:rFonts w:cs="Arial"/>
        <w:sz w:val="16"/>
        <w:szCs w:val="16"/>
      </w:rPr>
      <w:fldChar w:fldCharType="begin"/>
    </w:r>
    <w:r w:rsidR="00191CC3">
      <w:rPr>
        <w:rFonts w:cs="Arial"/>
        <w:sz w:val="16"/>
        <w:szCs w:val="16"/>
      </w:rPr>
      <w:instrText xml:space="preserve"> FILENAME </w:instrText>
    </w:r>
    <w:r w:rsidR="00191CC3">
      <w:rPr>
        <w:rFonts w:cs="Arial"/>
        <w:sz w:val="16"/>
        <w:szCs w:val="16"/>
      </w:rPr>
      <w:fldChar w:fldCharType="separate"/>
    </w:r>
    <w:r w:rsidR="009A748A">
      <w:rPr>
        <w:rFonts w:cs="Arial"/>
        <w:noProof/>
        <w:sz w:val="16"/>
        <w:szCs w:val="16"/>
      </w:rPr>
      <w:t>Partnerschaftsvertrag_160217.doc</w:t>
    </w:r>
    <w:r w:rsidR="00191CC3">
      <w:rPr>
        <w:rFonts w:cs="Arial"/>
        <w:sz w:val="16"/>
        <w:szCs w:val="16"/>
      </w:rPr>
      <w:fldChar w:fldCharType="end"/>
    </w:r>
    <w:r w:rsidR="00255930">
      <w:rPr>
        <w:rFonts w:cs="Arial"/>
        <w:sz w:val="16"/>
        <w:szCs w:val="16"/>
      </w:rPr>
      <w:t>, gültig ab 17.02.2016,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AD" w:rsidRDefault="005366AD">
      <w:r>
        <w:separator/>
      </w:r>
    </w:p>
  </w:footnote>
  <w:footnote w:type="continuationSeparator" w:id="0">
    <w:p w:rsidR="005366AD" w:rsidRDefault="0053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191CC3" w:rsidRDefault="00191CC3">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Kopfzeile"/>
      <w:framePr w:wrap="around" w:vAnchor="text" w:hAnchor="margin" w:y="1"/>
      <w:rPr>
        <w:rStyle w:val="Seitenzahl"/>
      </w:rPr>
    </w:pPr>
  </w:p>
  <w:p w:rsidR="00191CC3" w:rsidRDefault="00191C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FE" w:rsidRDefault="000565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F89"/>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A49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F2D8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1026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5D18AB"/>
    <w:multiLevelType w:val="hybridMultilevel"/>
    <w:tmpl w:val="FE3001B6"/>
    <w:lvl w:ilvl="0" w:tplc="5FBE98B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BD508A"/>
    <w:multiLevelType w:val="hybridMultilevel"/>
    <w:tmpl w:val="12F0BD5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13B40E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6C546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617B1"/>
    <w:multiLevelType w:val="hybridMultilevel"/>
    <w:tmpl w:val="2618F3F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18D42317"/>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A99152E"/>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BBA5B58"/>
    <w:multiLevelType w:val="hybridMultilevel"/>
    <w:tmpl w:val="FFAE77F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DDB0D70"/>
    <w:multiLevelType w:val="hybridMultilevel"/>
    <w:tmpl w:val="4BBE14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19228D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3FF19B2"/>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24BA35AF"/>
    <w:multiLevelType w:val="hybridMultilevel"/>
    <w:tmpl w:val="524CC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76F049B"/>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C96E1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2167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928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556FDB"/>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2E4375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C61726"/>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30CF2E45"/>
    <w:multiLevelType w:val="hybridMultilevel"/>
    <w:tmpl w:val="8492776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20F2F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F06A25"/>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B894458"/>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3C3F064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F07D9E"/>
    <w:multiLevelType w:val="hybridMultilevel"/>
    <w:tmpl w:val="5782810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42A62A15"/>
    <w:multiLevelType w:val="hybridMultilevel"/>
    <w:tmpl w:val="B664C3AE"/>
    <w:lvl w:ilvl="0" w:tplc="04070015">
      <w:start w:val="1"/>
      <w:numFmt w:val="decimal"/>
      <w:lvlText w:val="(%1)"/>
      <w:lvlJc w:val="left"/>
      <w:pPr>
        <w:tabs>
          <w:tab w:val="num" w:pos="360"/>
        </w:tabs>
        <w:ind w:left="360" w:hanging="360"/>
      </w:pPr>
    </w:lvl>
    <w:lvl w:ilvl="1" w:tplc="279A9320">
      <w:start w:val="1"/>
      <w:numFmt w:val="lowerLetter"/>
      <w:lvlText w:val="%2)"/>
      <w:lvlJc w:val="left"/>
      <w:pPr>
        <w:tabs>
          <w:tab w:val="num" w:pos="1428"/>
        </w:tabs>
        <w:ind w:left="1428" w:hanging="708"/>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42B4356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4A013D3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CB1012"/>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4B751C7A"/>
    <w:multiLevelType w:val="hybridMultilevel"/>
    <w:tmpl w:val="C16CDFD2"/>
    <w:lvl w:ilvl="0" w:tplc="A44EF81E">
      <w:start w:val="1"/>
      <w:numFmt w:val="bullet"/>
      <w:lvlText w:val="­"/>
      <w:lvlJc w:val="left"/>
      <w:pPr>
        <w:tabs>
          <w:tab w:val="num" w:pos="717"/>
        </w:tabs>
        <w:ind w:left="717" w:hanging="357"/>
      </w:pPr>
      <w:rPr>
        <w:rFonts w:ascii="CG Omega" w:hAnsi="CG Omega" w:hint="default"/>
      </w:rPr>
    </w:lvl>
    <w:lvl w:ilvl="1" w:tplc="04070015">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600108"/>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55D87CCA"/>
    <w:multiLevelType w:val="hybridMultilevel"/>
    <w:tmpl w:val="2C169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69A212B"/>
    <w:multiLevelType w:val="hybridMultilevel"/>
    <w:tmpl w:val="6EA89F58"/>
    <w:lvl w:ilvl="0" w:tplc="A44EF81E">
      <w:start w:val="1"/>
      <w:numFmt w:val="bullet"/>
      <w:lvlText w:val="­"/>
      <w:lvlJc w:val="left"/>
      <w:pPr>
        <w:tabs>
          <w:tab w:val="num" w:pos="357"/>
        </w:tabs>
        <w:ind w:left="357" w:hanging="357"/>
      </w:pPr>
      <w:rPr>
        <w:rFonts w:ascii="CG Omega" w:hAnsi="CG Ome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FF70A9"/>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5BB863A4"/>
    <w:multiLevelType w:val="hybridMultilevel"/>
    <w:tmpl w:val="B23069BE"/>
    <w:lvl w:ilvl="0" w:tplc="A44EF81E">
      <w:start w:val="1"/>
      <w:numFmt w:val="bullet"/>
      <w:lvlText w:val="­"/>
      <w:lvlJc w:val="left"/>
      <w:pPr>
        <w:tabs>
          <w:tab w:val="num" w:pos="717"/>
        </w:tabs>
        <w:ind w:left="717" w:hanging="357"/>
      </w:pPr>
      <w:rPr>
        <w:rFonts w:ascii="CG Omega" w:hAnsi="CG Omeg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A8734D"/>
    <w:multiLevelType w:val="multilevel"/>
    <w:tmpl w:val="61323898"/>
    <w:lvl w:ilvl="0">
      <w:start w:val="1"/>
      <w:numFmt w:val="bullet"/>
      <w:lvlText w:val="­"/>
      <w:lvlJc w:val="left"/>
      <w:pPr>
        <w:tabs>
          <w:tab w:val="num" w:pos="357"/>
        </w:tabs>
        <w:ind w:left="357" w:hanging="357"/>
      </w:pPr>
      <w:rPr>
        <w:rFonts w:ascii="CG Omega" w:hAnsi="CG Omega" w:hint="default"/>
      </w:r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62203114"/>
    <w:multiLevelType w:val="hybridMultilevel"/>
    <w:tmpl w:val="0D92F792"/>
    <w:lvl w:ilvl="0" w:tplc="A44EF81E">
      <w:start w:val="1"/>
      <w:numFmt w:val="bullet"/>
      <w:lvlText w:val="­"/>
      <w:lvlJc w:val="left"/>
      <w:pPr>
        <w:tabs>
          <w:tab w:val="num" w:pos="717"/>
        </w:tabs>
        <w:ind w:left="717" w:hanging="357"/>
      </w:pPr>
      <w:rPr>
        <w:rFonts w:ascii="CG Omega" w:hAnsi="CG Omeg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7338A1"/>
    <w:multiLevelType w:val="hybridMultilevel"/>
    <w:tmpl w:val="942E1C1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18F4EE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9"/>
  </w:num>
  <w:num w:numId="3">
    <w:abstractNumId w:val="21"/>
  </w:num>
  <w:num w:numId="4">
    <w:abstractNumId w:val="38"/>
  </w:num>
  <w:num w:numId="5">
    <w:abstractNumId w:val="10"/>
  </w:num>
  <w:num w:numId="6">
    <w:abstractNumId w:val="20"/>
  </w:num>
  <w:num w:numId="7">
    <w:abstractNumId w:val="36"/>
  </w:num>
  <w:num w:numId="8">
    <w:abstractNumId w:val="25"/>
  </w:num>
  <w:num w:numId="9">
    <w:abstractNumId w:val="16"/>
  </w:num>
  <w:num w:numId="10">
    <w:abstractNumId w:val="37"/>
  </w:num>
  <w:num w:numId="11">
    <w:abstractNumId w:val="39"/>
  </w:num>
  <w:num w:numId="12">
    <w:abstractNumId w:val="34"/>
  </w:num>
  <w:num w:numId="13">
    <w:abstractNumId w:val="6"/>
  </w:num>
  <w:num w:numId="14">
    <w:abstractNumId w:val="32"/>
  </w:num>
  <w:num w:numId="15">
    <w:abstractNumId w:val="27"/>
  </w:num>
  <w:num w:numId="16">
    <w:abstractNumId w:val="1"/>
  </w:num>
  <w:num w:numId="17">
    <w:abstractNumId w:val="19"/>
  </w:num>
  <w:num w:numId="18">
    <w:abstractNumId w:val="3"/>
  </w:num>
  <w:num w:numId="19">
    <w:abstractNumId w:val="31"/>
  </w:num>
  <w:num w:numId="20">
    <w:abstractNumId w:val="17"/>
  </w:num>
  <w:num w:numId="21">
    <w:abstractNumId w:val="24"/>
  </w:num>
  <w:num w:numId="22">
    <w:abstractNumId w:val="18"/>
  </w:num>
  <w:num w:numId="23">
    <w:abstractNumId w:val="7"/>
  </w:num>
  <w:num w:numId="24">
    <w:abstractNumId w:val="30"/>
  </w:num>
  <w:num w:numId="25">
    <w:abstractNumId w:val="9"/>
  </w:num>
  <w:num w:numId="26">
    <w:abstractNumId w:val="22"/>
  </w:num>
  <w:num w:numId="27">
    <w:abstractNumId w:val="33"/>
  </w:num>
  <w:num w:numId="28">
    <w:abstractNumId w:val="14"/>
  </w:num>
  <w:num w:numId="29">
    <w:abstractNumId w:val="0"/>
  </w:num>
  <w:num w:numId="30">
    <w:abstractNumId w:val="13"/>
  </w:num>
  <w:num w:numId="31">
    <w:abstractNumId w:val="26"/>
  </w:num>
  <w:num w:numId="32">
    <w:abstractNumId w:val="40"/>
  </w:num>
  <w:num w:numId="33">
    <w:abstractNumId w:val="11"/>
  </w:num>
  <w:num w:numId="34">
    <w:abstractNumId w:val="5"/>
  </w:num>
  <w:num w:numId="35">
    <w:abstractNumId w:val="23"/>
  </w:num>
  <w:num w:numId="36">
    <w:abstractNumId w:val="41"/>
  </w:num>
  <w:num w:numId="37">
    <w:abstractNumId w:val="2"/>
  </w:num>
  <w:num w:numId="38">
    <w:abstractNumId w:val="4"/>
  </w:num>
  <w:num w:numId="39">
    <w:abstractNumId w:val="42"/>
  </w:num>
  <w:num w:numId="40">
    <w:abstractNumId w:val="15"/>
  </w:num>
  <w:num w:numId="41">
    <w:abstractNumId w:val="8"/>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9F"/>
    <w:rsid w:val="000058D6"/>
    <w:rsid w:val="00013558"/>
    <w:rsid w:val="00023CCA"/>
    <w:rsid w:val="000565FE"/>
    <w:rsid w:val="000D3D1D"/>
    <w:rsid w:val="001074BF"/>
    <w:rsid w:val="0017114C"/>
    <w:rsid w:val="0017145A"/>
    <w:rsid w:val="001822FF"/>
    <w:rsid w:val="00191CC3"/>
    <w:rsid w:val="001E2DA3"/>
    <w:rsid w:val="0021155C"/>
    <w:rsid w:val="00255930"/>
    <w:rsid w:val="00255BA2"/>
    <w:rsid w:val="002911F2"/>
    <w:rsid w:val="0038787A"/>
    <w:rsid w:val="003B2247"/>
    <w:rsid w:val="00406AE2"/>
    <w:rsid w:val="00423612"/>
    <w:rsid w:val="0043206F"/>
    <w:rsid w:val="0043784B"/>
    <w:rsid w:val="0049595F"/>
    <w:rsid w:val="00505D9F"/>
    <w:rsid w:val="00525BDA"/>
    <w:rsid w:val="00526350"/>
    <w:rsid w:val="005366AD"/>
    <w:rsid w:val="005A277B"/>
    <w:rsid w:val="005A4989"/>
    <w:rsid w:val="005A5D8F"/>
    <w:rsid w:val="0061200E"/>
    <w:rsid w:val="00676B56"/>
    <w:rsid w:val="006E3BAA"/>
    <w:rsid w:val="00705E07"/>
    <w:rsid w:val="00735382"/>
    <w:rsid w:val="007501BE"/>
    <w:rsid w:val="00765027"/>
    <w:rsid w:val="007B1BCD"/>
    <w:rsid w:val="007C2507"/>
    <w:rsid w:val="00812D30"/>
    <w:rsid w:val="008475A5"/>
    <w:rsid w:val="00887111"/>
    <w:rsid w:val="008A32D6"/>
    <w:rsid w:val="008C13F1"/>
    <w:rsid w:val="008C76BB"/>
    <w:rsid w:val="008D30F6"/>
    <w:rsid w:val="00945DCE"/>
    <w:rsid w:val="00970980"/>
    <w:rsid w:val="009A748A"/>
    <w:rsid w:val="009B3718"/>
    <w:rsid w:val="009C5493"/>
    <w:rsid w:val="00A32D66"/>
    <w:rsid w:val="00AB098A"/>
    <w:rsid w:val="00AC3233"/>
    <w:rsid w:val="00AF66E7"/>
    <w:rsid w:val="00B758B5"/>
    <w:rsid w:val="00C05391"/>
    <w:rsid w:val="00C24136"/>
    <w:rsid w:val="00C313AF"/>
    <w:rsid w:val="00CF16DF"/>
    <w:rsid w:val="00D02F88"/>
    <w:rsid w:val="00D61019"/>
    <w:rsid w:val="00DE4A39"/>
    <w:rsid w:val="00E14436"/>
    <w:rsid w:val="00E926CE"/>
    <w:rsid w:val="00EA2D29"/>
    <w:rsid w:val="00EB4656"/>
    <w:rsid w:val="00EC6DA7"/>
    <w:rsid w:val="00F01A61"/>
    <w:rsid w:val="00F24D68"/>
    <w:rsid w:val="00F829A3"/>
    <w:rsid w:val="00FB3901"/>
    <w:rsid w:val="00FE5E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B038CE5-B862-4D35-A418-BAB5F73C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spacing w:line="360" w:lineRule="atLeast"/>
      <w:jc w:val="both"/>
      <w:textAlignment w:val="baseline"/>
    </w:pPr>
    <w:rPr>
      <w:rFonts w:ascii="Arial" w:hAnsi="Arial"/>
      <w:sz w:val="22"/>
      <w:lang w:val="de-DE" w:eastAsia="de-DE"/>
    </w:rPr>
  </w:style>
  <w:style w:type="character" w:default="1" w:styleId="Absatz-Standardschriftart">
    <w:name w:val="Default Paragraph Font"/>
    <w:semiHidden/>
  </w:style>
  <w:style w:type="table" w:default="1" w:styleId="NormaleTabelle">
    <w:name w:val="Normal Table"/>
    <w:semiHidden/>
    <w:pPr>
      <w:widowControl w:val="0"/>
      <w:adjustRightInd w:val="0"/>
      <w:spacing w:line="360" w:lineRule="atLeast"/>
      <w:jc w:val="both"/>
      <w:textAlignment w:val="baseline"/>
    </w:pPr>
    <w:rPr>
      <w:lang w:eastAsia="de-DE"/>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paragraph" w:customStyle="1" w:styleId="Default">
    <w:name w:val="Default"/>
    <w:pPr>
      <w:widowControl w:val="0"/>
      <w:autoSpaceDE w:val="0"/>
      <w:autoSpaceDN w:val="0"/>
      <w:adjustRightInd w:val="0"/>
    </w:pPr>
    <w:rPr>
      <w:rFonts w:ascii="Arial" w:hAnsi="Arial" w:cs="Arial"/>
      <w:color w:val="000000"/>
      <w:sz w:val="24"/>
      <w:szCs w:val="24"/>
      <w:lang w:val="de-DE"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val="de-DE" w:eastAsia="de-DE"/>
    </w:rPr>
  </w:style>
  <w:style w:type="paragraph" w:styleId="Untertitel">
    <w:name w:val="Subtitle"/>
    <w:basedOn w:val="Standard"/>
    <w:next w:val="Standard"/>
    <w:link w:val="UntertitelZchn"/>
    <w:qFormat/>
    <w:pPr>
      <w:spacing w:after="60"/>
      <w:jc w:val="center"/>
      <w:outlineLvl w:val="1"/>
    </w:pPr>
    <w:rPr>
      <w:rFonts w:ascii="Cambria" w:hAnsi="Cambria"/>
      <w:sz w:val="24"/>
      <w:szCs w:val="24"/>
    </w:rPr>
  </w:style>
  <w:style w:type="character" w:customStyle="1" w:styleId="UntertitelZchn">
    <w:name w:val="Untertitel Zchn"/>
    <w:link w:val="Untertitel"/>
    <w:rPr>
      <w:rFonts w:ascii="Cambria" w:eastAsia="Times New Roman" w:hAnsi="Cambria" w:cs="Times New Roman"/>
      <w:sz w:val="24"/>
      <w:szCs w:val="24"/>
      <w:lang w:val="de-DE" w:eastAsia="de-DE"/>
    </w:rPr>
  </w:style>
  <w:style w:type="paragraph" w:styleId="Listenabsatz">
    <w:name w:val="List Paragraph"/>
    <w:basedOn w:val="Standard"/>
    <w:uiPriority w:val="34"/>
    <w:qFormat/>
    <w:rsid w:val="00525B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12626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Deibl, Christine</dc:creator>
  <cp:keywords/>
  <cp:lastModifiedBy>Höglhammer, Anna</cp:lastModifiedBy>
  <cp:revision>2</cp:revision>
  <cp:lastPrinted>2017-07-06T13:01:00Z</cp:lastPrinted>
  <dcterms:created xsi:type="dcterms:W3CDTF">2019-01-03T15:23:00Z</dcterms:created>
  <dcterms:modified xsi:type="dcterms:W3CDTF">2019-01-03T15:23:00Z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